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1E" w:rsidRDefault="0044181E" w:rsidP="005238FC">
      <w:pPr>
        <w:rPr>
          <w:szCs w:val="26"/>
        </w:rPr>
      </w:pPr>
    </w:p>
    <w:p w:rsidR="00B23373" w:rsidRDefault="00B23373" w:rsidP="00C74A99">
      <w:pPr>
        <w:jc w:val="center"/>
        <w:rPr>
          <w:b/>
          <w:sz w:val="32"/>
          <w:szCs w:val="32"/>
        </w:rPr>
      </w:pPr>
    </w:p>
    <w:p w:rsidR="00B23373" w:rsidRDefault="00B23373" w:rsidP="00B23373">
      <w:pPr>
        <w:jc w:val="center"/>
        <w:rPr>
          <w:b/>
          <w:bCs/>
          <w:sz w:val="36"/>
          <w:szCs w:val="36"/>
        </w:rPr>
      </w:pPr>
    </w:p>
    <w:p w:rsidR="00B23373" w:rsidRDefault="00B23373" w:rsidP="00B23373">
      <w:pPr>
        <w:jc w:val="center"/>
        <w:rPr>
          <w:b/>
          <w:bCs/>
          <w:sz w:val="36"/>
          <w:szCs w:val="36"/>
        </w:rPr>
      </w:pPr>
    </w:p>
    <w:p w:rsidR="00B16956" w:rsidRDefault="00B16956" w:rsidP="00B23373">
      <w:pPr>
        <w:jc w:val="center"/>
        <w:rPr>
          <w:b/>
          <w:bCs/>
          <w:sz w:val="36"/>
          <w:szCs w:val="36"/>
        </w:rPr>
      </w:pPr>
    </w:p>
    <w:p w:rsidR="00B16956" w:rsidRDefault="00B16956" w:rsidP="00B23373">
      <w:pPr>
        <w:jc w:val="center"/>
        <w:rPr>
          <w:b/>
          <w:bCs/>
          <w:sz w:val="36"/>
          <w:szCs w:val="36"/>
        </w:rPr>
      </w:pPr>
    </w:p>
    <w:p w:rsidR="00B23373" w:rsidRPr="006C76D5" w:rsidRDefault="00B23373" w:rsidP="00B23373">
      <w:pPr>
        <w:jc w:val="center"/>
        <w:rPr>
          <w:b/>
          <w:bCs/>
          <w:sz w:val="40"/>
          <w:szCs w:val="40"/>
        </w:rPr>
      </w:pPr>
      <w:r w:rsidRPr="006C76D5">
        <w:rPr>
          <w:b/>
          <w:bCs/>
          <w:sz w:val="40"/>
          <w:szCs w:val="40"/>
        </w:rPr>
        <w:t>DOSSIER</w:t>
      </w:r>
    </w:p>
    <w:p w:rsidR="00B23373" w:rsidRPr="009334F8" w:rsidRDefault="00B23373" w:rsidP="00B23373">
      <w:pPr>
        <w:jc w:val="center"/>
        <w:rPr>
          <w:b/>
          <w:bCs/>
          <w:sz w:val="36"/>
          <w:szCs w:val="36"/>
        </w:rPr>
      </w:pPr>
    </w:p>
    <w:p w:rsidR="00B23373" w:rsidRDefault="00B23373" w:rsidP="00B23373">
      <w:pPr>
        <w:jc w:val="center"/>
        <w:rPr>
          <w:b/>
          <w:bCs/>
          <w:sz w:val="36"/>
          <w:szCs w:val="36"/>
        </w:rPr>
      </w:pPr>
    </w:p>
    <w:p w:rsidR="00B23373" w:rsidRPr="009334F8" w:rsidRDefault="00B23373" w:rsidP="00B23373">
      <w:pPr>
        <w:jc w:val="center"/>
        <w:rPr>
          <w:b/>
          <w:bCs/>
          <w:sz w:val="36"/>
          <w:szCs w:val="36"/>
        </w:rPr>
      </w:pPr>
    </w:p>
    <w:p w:rsidR="006C76D5" w:rsidRDefault="006C76D5" w:rsidP="00B23373">
      <w:pPr>
        <w:jc w:val="center"/>
        <w:rPr>
          <w:b/>
          <w:bCs/>
          <w:sz w:val="36"/>
          <w:szCs w:val="36"/>
        </w:rPr>
      </w:pPr>
    </w:p>
    <w:p w:rsidR="006C76D5" w:rsidRDefault="006C76D5" w:rsidP="00B23373">
      <w:pPr>
        <w:jc w:val="center"/>
        <w:rPr>
          <w:b/>
          <w:bCs/>
          <w:sz w:val="36"/>
          <w:szCs w:val="36"/>
        </w:rPr>
      </w:pPr>
    </w:p>
    <w:p w:rsidR="00B23373" w:rsidRPr="009334F8" w:rsidRDefault="00B23373" w:rsidP="00B23373">
      <w:pPr>
        <w:jc w:val="center"/>
        <w:rPr>
          <w:b/>
          <w:bCs/>
          <w:sz w:val="36"/>
          <w:szCs w:val="36"/>
        </w:rPr>
      </w:pPr>
      <w:r w:rsidRPr="009334F8">
        <w:rPr>
          <w:b/>
          <w:bCs/>
          <w:sz w:val="36"/>
          <w:szCs w:val="36"/>
        </w:rPr>
        <w:t>LE PROVINCE ALLO SPECCHIO</w:t>
      </w:r>
    </w:p>
    <w:p w:rsidR="00B23373" w:rsidRPr="009334F8" w:rsidRDefault="00B23373" w:rsidP="00B23373">
      <w:pPr>
        <w:jc w:val="center"/>
        <w:rPr>
          <w:b/>
          <w:bCs/>
          <w:sz w:val="36"/>
          <w:szCs w:val="36"/>
        </w:rPr>
      </w:pPr>
      <w:r w:rsidRPr="009334F8">
        <w:rPr>
          <w:b/>
          <w:bCs/>
          <w:sz w:val="36"/>
          <w:szCs w:val="36"/>
        </w:rPr>
        <w:t>LE FUNZIONI</w:t>
      </w:r>
      <w:r>
        <w:rPr>
          <w:b/>
          <w:bCs/>
          <w:sz w:val="36"/>
          <w:szCs w:val="36"/>
        </w:rPr>
        <w:t>,</w:t>
      </w:r>
      <w:r w:rsidRPr="009334F8">
        <w:rPr>
          <w:b/>
          <w:bCs/>
          <w:sz w:val="36"/>
          <w:szCs w:val="36"/>
        </w:rPr>
        <w:t xml:space="preserve"> I BILANCI, I COSTI.</w:t>
      </w:r>
    </w:p>
    <w:p w:rsidR="00B23373" w:rsidRPr="009334F8" w:rsidRDefault="00B23373" w:rsidP="00B23373">
      <w:pPr>
        <w:jc w:val="center"/>
        <w:rPr>
          <w:b/>
          <w:bCs/>
          <w:sz w:val="36"/>
          <w:szCs w:val="36"/>
        </w:rPr>
      </w:pPr>
    </w:p>
    <w:p w:rsidR="00B23373" w:rsidRPr="009334F8" w:rsidRDefault="00B23373" w:rsidP="00B23373">
      <w:pPr>
        <w:jc w:val="center"/>
        <w:rPr>
          <w:b/>
          <w:bCs/>
          <w:sz w:val="36"/>
          <w:szCs w:val="36"/>
        </w:rPr>
      </w:pPr>
    </w:p>
    <w:p w:rsidR="006C76D5" w:rsidRDefault="006C76D5" w:rsidP="00B23373">
      <w:pPr>
        <w:jc w:val="center"/>
        <w:rPr>
          <w:b/>
          <w:bCs/>
          <w:sz w:val="36"/>
          <w:szCs w:val="36"/>
        </w:rPr>
      </w:pPr>
    </w:p>
    <w:p w:rsidR="006C76D5" w:rsidRDefault="006C76D5" w:rsidP="00B23373">
      <w:pPr>
        <w:jc w:val="center"/>
        <w:rPr>
          <w:b/>
          <w:bCs/>
          <w:sz w:val="36"/>
          <w:szCs w:val="36"/>
        </w:rPr>
      </w:pPr>
    </w:p>
    <w:p w:rsidR="006C76D5" w:rsidRDefault="006C76D5" w:rsidP="00B23373">
      <w:pPr>
        <w:jc w:val="center"/>
        <w:rPr>
          <w:b/>
          <w:bCs/>
          <w:sz w:val="36"/>
          <w:szCs w:val="36"/>
        </w:rPr>
      </w:pPr>
    </w:p>
    <w:p w:rsidR="00B23373" w:rsidRPr="009334F8" w:rsidRDefault="00B23373" w:rsidP="00B23373">
      <w:pPr>
        <w:jc w:val="center"/>
        <w:rPr>
          <w:b/>
          <w:bCs/>
          <w:sz w:val="36"/>
          <w:szCs w:val="36"/>
        </w:rPr>
      </w:pPr>
      <w:r w:rsidRPr="009334F8">
        <w:rPr>
          <w:b/>
          <w:bCs/>
          <w:sz w:val="36"/>
          <w:szCs w:val="36"/>
        </w:rPr>
        <w:t xml:space="preserve">LE PROPOSTE DELL’UPI </w:t>
      </w:r>
    </w:p>
    <w:p w:rsidR="00B23373" w:rsidRDefault="00B23373" w:rsidP="00B23373">
      <w:pPr>
        <w:jc w:val="center"/>
        <w:rPr>
          <w:b/>
          <w:bCs/>
          <w:sz w:val="36"/>
          <w:szCs w:val="36"/>
        </w:rPr>
      </w:pPr>
      <w:r w:rsidRPr="009334F8">
        <w:rPr>
          <w:b/>
          <w:bCs/>
          <w:sz w:val="36"/>
          <w:szCs w:val="36"/>
        </w:rPr>
        <w:t>PER RAZIONALIZZARE IL SISTEMA</w:t>
      </w:r>
    </w:p>
    <w:p w:rsidR="00B23373" w:rsidRDefault="00B23373" w:rsidP="00B23373">
      <w:pPr>
        <w:jc w:val="center"/>
        <w:rPr>
          <w:b/>
          <w:bCs/>
          <w:sz w:val="36"/>
          <w:szCs w:val="36"/>
        </w:rPr>
      </w:pPr>
    </w:p>
    <w:p w:rsidR="00B23373" w:rsidRDefault="00B23373" w:rsidP="00B23373">
      <w:pPr>
        <w:jc w:val="center"/>
        <w:rPr>
          <w:b/>
          <w:bCs/>
          <w:sz w:val="36"/>
          <w:szCs w:val="36"/>
        </w:rPr>
      </w:pPr>
    </w:p>
    <w:p w:rsidR="00B23373" w:rsidRDefault="00B23373" w:rsidP="00B23373">
      <w:pPr>
        <w:jc w:val="center"/>
        <w:rPr>
          <w:b/>
          <w:bCs/>
          <w:sz w:val="36"/>
          <w:szCs w:val="36"/>
        </w:rPr>
      </w:pPr>
    </w:p>
    <w:p w:rsidR="00B23373" w:rsidRDefault="00B23373" w:rsidP="00B23373">
      <w:pPr>
        <w:jc w:val="center"/>
        <w:rPr>
          <w:b/>
          <w:bCs/>
          <w:sz w:val="36"/>
          <w:szCs w:val="36"/>
        </w:rPr>
      </w:pPr>
    </w:p>
    <w:p w:rsidR="00B23373" w:rsidRDefault="00B23373" w:rsidP="00B23373">
      <w:pPr>
        <w:jc w:val="center"/>
        <w:rPr>
          <w:b/>
          <w:bCs/>
          <w:sz w:val="36"/>
          <w:szCs w:val="36"/>
        </w:rPr>
      </w:pPr>
    </w:p>
    <w:p w:rsidR="00B23373" w:rsidRDefault="00B23373" w:rsidP="00B23373">
      <w:pPr>
        <w:jc w:val="center"/>
        <w:rPr>
          <w:b/>
          <w:bCs/>
          <w:sz w:val="36"/>
          <w:szCs w:val="36"/>
        </w:rPr>
      </w:pPr>
    </w:p>
    <w:p w:rsidR="00B23373" w:rsidRDefault="00B23373" w:rsidP="00B23373">
      <w:pPr>
        <w:jc w:val="center"/>
        <w:rPr>
          <w:b/>
          <w:bCs/>
          <w:sz w:val="36"/>
          <w:szCs w:val="36"/>
        </w:rPr>
      </w:pPr>
    </w:p>
    <w:p w:rsidR="00B23373" w:rsidRDefault="00B23373" w:rsidP="00B23373">
      <w:pPr>
        <w:jc w:val="center"/>
        <w:rPr>
          <w:b/>
          <w:bCs/>
          <w:sz w:val="36"/>
          <w:szCs w:val="36"/>
        </w:rPr>
      </w:pPr>
    </w:p>
    <w:p w:rsidR="00B23373" w:rsidRDefault="00B23373" w:rsidP="00B23373">
      <w:pPr>
        <w:jc w:val="center"/>
        <w:rPr>
          <w:b/>
          <w:bCs/>
          <w:sz w:val="36"/>
          <w:szCs w:val="36"/>
        </w:rPr>
      </w:pPr>
    </w:p>
    <w:p w:rsidR="00B23373" w:rsidRPr="009334F8" w:rsidRDefault="00B23373" w:rsidP="00B23373">
      <w:pPr>
        <w:jc w:val="center"/>
        <w:rPr>
          <w:b/>
          <w:bCs/>
          <w:sz w:val="36"/>
          <w:szCs w:val="36"/>
        </w:rPr>
      </w:pPr>
    </w:p>
    <w:p w:rsidR="00B23373" w:rsidRPr="00B23373" w:rsidRDefault="00B23373" w:rsidP="003574D9">
      <w:pPr>
        <w:tabs>
          <w:tab w:val="left" w:pos="2955"/>
        </w:tabs>
        <w:jc w:val="center"/>
        <w:rPr>
          <w:i/>
          <w:sz w:val="32"/>
          <w:szCs w:val="32"/>
        </w:rPr>
      </w:pPr>
      <w:r w:rsidRPr="00B23373">
        <w:rPr>
          <w:i/>
          <w:sz w:val="32"/>
          <w:szCs w:val="32"/>
        </w:rPr>
        <w:t>Roma, 2</w:t>
      </w:r>
      <w:r w:rsidR="004B2443">
        <w:rPr>
          <w:i/>
          <w:sz w:val="32"/>
          <w:szCs w:val="32"/>
        </w:rPr>
        <w:t xml:space="preserve">5 agosto </w:t>
      </w:r>
      <w:r w:rsidRPr="00B23373">
        <w:rPr>
          <w:i/>
          <w:sz w:val="32"/>
          <w:szCs w:val="32"/>
        </w:rPr>
        <w:t>2011</w:t>
      </w:r>
    </w:p>
    <w:p w:rsidR="00B23373" w:rsidRPr="009334F8" w:rsidRDefault="00B23373" w:rsidP="00B23373">
      <w:pPr>
        <w:rPr>
          <w:b/>
          <w:bCs/>
          <w:sz w:val="36"/>
          <w:szCs w:val="36"/>
        </w:rPr>
      </w:pPr>
      <w:r w:rsidRPr="00B23373">
        <w:rPr>
          <w:sz w:val="36"/>
          <w:szCs w:val="36"/>
        </w:rPr>
        <w:br w:type="page"/>
      </w:r>
    </w:p>
    <w:p w:rsidR="00A34B35" w:rsidRDefault="00A34B35" w:rsidP="00B23373">
      <w:pPr>
        <w:pStyle w:val="Titolo1"/>
      </w:pPr>
    </w:p>
    <w:p w:rsidR="00A34B35" w:rsidRDefault="00A34B35" w:rsidP="00B23373">
      <w:pPr>
        <w:pStyle w:val="Titolo1"/>
      </w:pPr>
    </w:p>
    <w:p w:rsidR="00A34B35" w:rsidRDefault="00B23373" w:rsidP="00B23373">
      <w:pPr>
        <w:pStyle w:val="Titolo1"/>
      </w:pPr>
      <w:r>
        <w:t xml:space="preserve">SPESA PUBBLICA COMPLESSIVA (ANNO 2010): </w:t>
      </w:r>
    </w:p>
    <w:p w:rsidR="00B23373" w:rsidRDefault="00B23373" w:rsidP="00B23373">
      <w:pPr>
        <w:pStyle w:val="Titolo1"/>
      </w:pPr>
      <w:r>
        <w:t>807 MILIARDI DI EURO</w:t>
      </w:r>
    </w:p>
    <w:p w:rsidR="00B23373" w:rsidRDefault="00B23373" w:rsidP="00B23373">
      <w:pPr>
        <w:pStyle w:val="Titolo1"/>
      </w:pPr>
    </w:p>
    <w:p w:rsidR="00B23373" w:rsidRPr="00812FDB" w:rsidRDefault="00B23373" w:rsidP="00B23373"/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3759"/>
      </w:tblGrid>
      <w:tr w:rsidR="00B23373" w:rsidRPr="00753812" w:rsidTr="00FF6B0A">
        <w:tc>
          <w:tcPr>
            <w:tcW w:w="3827" w:type="dxa"/>
          </w:tcPr>
          <w:p w:rsidR="00B23373" w:rsidRPr="00753812" w:rsidRDefault="00B23373" w:rsidP="00FF6B0A">
            <w:pPr>
              <w:jc w:val="center"/>
              <w:rPr>
                <w:b/>
                <w:bCs/>
                <w:sz w:val="28"/>
                <w:szCs w:val="28"/>
              </w:rPr>
            </w:pPr>
            <w:r w:rsidRPr="00753812">
              <w:rPr>
                <w:b/>
                <w:bCs/>
                <w:sz w:val="28"/>
                <w:szCs w:val="28"/>
              </w:rPr>
              <w:t>Settore</w:t>
            </w:r>
          </w:p>
        </w:tc>
        <w:tc>
          <w:tcPr>
            <w:tcW w:w="3759" w:type="dxa"/>
          </w:tcPr>
          <w:p w:rsidR="00B23373" w:rsidRPr="00753812" w:rsidRDefault="00B23373" w:rsidP="00FF6B0A">
            <w:pPr>
              <w:jc w:val="center"/>
              <w:rPr>
                <w:b/>
                <w:bCs/>
                <w:sz w:val="28"/>
                <w:szCs w:val="28"/>
              </w:rPr>
            </w:pPr>
            <w:r w:rsidRPr="00753812">
              <w:rPr>
                <w:b/>
                <w:bCs/>
                <w:sz w:val="28"/>
                <w:szCs w:val="28"/>
              </w:rPr>
              <w:t>Spesa</w:t>
            </w:r>
          </w:p>
        </w:tc>
      </w:tr>
      <w:tr w:rsidR="00B23373" w:rsidRPr="00753812" w:rsidTr="00FF6B0A">
        <w:tc>
          <w:tcPr>
            <w:tcW w:w="3827" w:type="dxa"/>
          </w:tcPr>
          <w:p w:rsidR="00B23373" w:rsidRPr="00753812" w:rsidRDefault="00B23373" w:rsidP="00FF6B0A">
            <w:pPr>
              <w:rPr>
                <w:sz w:val="28"/>
                <w:szCs w:val="28"/>
              </w:rPr>
            </w:pPr>
            <w:r w:rsidRPr="00753812">
              <w:rPr>
                <w:sz w:val="28"/>
                <w:szCs w:val="28"/>
              </w:rPr>
              <w:t xml:space="preserve">Amministrazione Centrale </w:t>
            </w:r>
          </w:p>
        </w:tc>
        <w:tc>
          <w:tcPr>
            <w:tcW w:w="3759" w:type="dxa"/>
          </w:tcPr>
          <w:p w:rsidR="00B23373" w:rsidRPr="00753812" w:rsidRDefault="00B23373" w:rsidP="00FF6B0A">
            <w:pPr>
              <w:jc w:val="right"/>
              <w:rPr>
                <w:sz w:val="28"/>
                <w:szCs w:val="28"/>
              </w:rPr>
            </w:pPr>
            <w:r w:rsidRPr="00753812">
              <w:rPr>
                <w:sz w:val="28"/>
                <w:szCs w:val="28"/>
              </w:rPr>
              <w:t>182 miliardi di euro</w:t>
            </w:r>
          </w:p>
        </w:tc>
      </w:tr>
      <w:tr w:rsidR="00B23373" w:rsidRPr="00753812" w:rsidTr="00FF6B0A">
        <w:tc>
          <w:tcPr>
            <w:tcW w:w="3827" w:type="dxa"/>
          </w:tcPr>
          <w:p w:rsidR="00B23373" w:rsidRPr="00753812" w:rsidRDefault="00B23373" w:rsidP="00FF6B0A">
            <w:pPr>
              <w:rPr>
                <w:sz w:val="28"/>
                <w:szCs w:val="28"/>
              </w:rPr>
            </w:pPr>
            <w:r w:rsidRPr="00753812">
              <w:rPr>
                <w:sz w:val="28"/>
                <w:szCs w:val="28"/>
              </w:rPr>
              <w:t>Previdenza</w:t>
            </w:r>
          </w:p>
        </w:tc>
        <w:tc>
          <w:tcPr>
            <w:tcW w:w="3759" w:type="dxa"/>
          </w:tcPr>
          <w:p w:rsidR="00B23373" w:rsidRPr="00753812" w:rsidRDefault="00B23373" w:rsidP="00FF6B0A">
            <w:pPr>
              <w:jc w:val="right"/>
              <w:rPr>
                <w:sz w:val="28"/>
                <w:szCs w:val="28"/>
              </w:rPr>
            </w:pPr>
            <w:r w:rsidRPr="00753812">
              <w:rPr>
                <w:sz w:val="28"/>
                <w:szCs w:val="28"/>
              </w:rPr>
              <w:t>298 miliardi di euro</w:t>
            </w:r>
          </w:p>
        </w:tc>
      </w:tr>
      <w:tr w:rsidR="00B23373" w:rsidRPr="00753812" w:rsidTr="00FF6B0A">
        <w:tc>
          <w:tcPr>
            <w:tcW w:w="3827" w:type="dxa"/>
          </w:tcPr>
          <w:p w:rsidR="00B23373" w:rsidRPr="00753812" w:rsidRDefault="00B23373" w:rsidP="00FF6B0A">
            <w:pPr>
              <w:rPr>
                <w:sz w:val="28"/>
                <w:szCs w:val="28"/>
              </w:rPr>
            </w:pPr>
            <w:r w:rsidRPr="00753812">
              <w:rPr>
                <w:sz w:val="28"/>
                <w:szCs w:val="28"/>
              </w:rPr>
              <w:t>Interessi sul debito</w:t>
            </w:r>
          </w:p>
        </w:tc>
        <w:tc>
          <w:tcPr>
            <w:tcW w:w="3759" w:type="dxa"/>
          </w:tcPr>
          <w:p w:rsidR="00B23373" w:rsidRPr="00753812" w:rsidRDefault="00B23373" w:rsidP="00FF6B0A">
            <w:pPr>
              <w:jc w:val="right"/>
              <w:rPr>
                <w:sz w:val="28"/>
                <w:szCs w:val="28"/>
              </w:rPr>
            </w:pPr>
            <w:r w:rsidRPr="00753812">
              <w:rPr>
                <w:sz w:val="28"/>
                <w:szCs w:val="28"/>
              </w:rPr>
              <w:t xml:space="preserve">72 miliardi di euro </w:t>
            </w:r>
          </w:p>
        </w:tc>
      </w:tr>
      <w:tr w:rsidR="00B23373" w:rsidRPr="00753812" w:rsidTr="00FF6B0A">
        <w:tc>
          <w:tcPr>
            <w:tcW w:w="3827" w:type="dxa"/>
          </w:tcPr>
          <w:p w:rsidR="00B23373" w:rsidRPr="00753812" w:rsidRDefault="00B23373" w:rsidP="00FF6B0A">
            <w:pPr>
              <w:rPr>
                <w:sz w:val="28"/>
                <w:szCs w:val="28"/>
              </w:rPr>
            </w:pPr>
            <w:r w:rsidRPr="00753812">
              <w:rPr>
                <w:sz w:val="28"/>
                <w:szCs w:val="28"/>
              </w:rPr>
              <w:t>Regioni</w:t>
            </w:r>
          </w:p>
        </w:tc>
        <w:tc>
          <w:tcPr>
            <w:tcW w:w="3759" w:type="dxa"/>
          </w:tcPr>
          <w:p w:rsidR="00B23373" w:rsidRDefault="00B23373" w:rsidP="00FF6B0A">
            <w:pPr>
              <w:jc w:val="right"/>
              <w:rPr>
                <w:sz w:val="28"/>
                <w:szCs w:val="28"/>
              </w:rPr>
            </w:pPr>
            <w:r w:rsidRPr="007538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70 </w:t>
            </w:r>
            <w:r w:rsidRPr="00753812">
              <w:rPr>
                <w:sz w:val="28"/>
                <w:szCs w:val="28"/>
              </w:rPr>
              <w:t xml:space="preserve"> miliardi di euro </w:t>
            </w:r>
          </w:p>
          <w:p w:rsidR="00B23373" w:rsidRPr="00753812" w:rsidRDefault="00B23373" w:rsidP="00FF6B0A">
            <w:pPr>
              <w:jc w:val="right"/>
              <w:rPr>
                <w:sz w:val="28"/>
                <w:szCs w:val="28"/>
              </w:rPr>
            </w:pPr>
            <w:r w:rsidRPr="00753812">
              <w:rPr>
                <w:sz w:val="28"/>
                <w:szCs w:val="28"/>
              </w:rPr>
              <w:t>(di cui 114 Sanità)</w:t>
            </w:r>
          </w:p>
        </w:tc>
      </w:tr>
      <w:tr w:rsidR="00B23373" w:rsidRPr="00753812" w:rsidTr="00FF6B0A">
        <w:trPr>
          <w:cantSplit/>
        </w:trPr>
        <w:tc>
          <w:tcPr>
            <w:tcW w:w="3827" w:type="dxa"/>
          </w:tcPr>
          <w:p w:rsidR="00B23373" w:rsidRPr="00753812" w:rsidRDefault="00B23373" w:rsidP="00FF6B0A">
            <w:pPr>
              <w:rPr>
                <w:sz w:val="28"/>
                <w:szCs w:val="28"/>
              </w:rPr>
            </w:pPr>
            <w:r w:rsidRPr="00753812">
              <w:rPr>
                <w:sz w:val="28"/>
                <w:szCs w:val="28"/>
              </w:rPr>
              <w:t>Comuni</w:t>
            </w:r>
          </w:p>
        </w:tc>
        <w:tc>
          <w:tcPr>
            <w:tcW w:w="3759" w:type="dxa"/>
          </w:tcPr>
          <w:p w:rsidR="00B23373" w:rsidRPr="00753812" w:rsidRDefault="00B23373" w:rsidP="00FF6B0A">
            <w:pPr>
              <w:jc w:val="right"/>
              <w:rPr>
                <w:sz w:val="28"/>
                <w:szCs w:val="28"/>
              </w:rPr>
            </w:pPr>
            <w:r w:rsidRPr="00753812">
              <w:rPr>
                <w:sz w:val="28"/>
                <w:szCs w:val="28"/>
              </w:rPr>
              <w:t>73 miliardi di euro</w:t>
            </w:r>
          </w:p>
        </w:tc>
      </w:tr>
      <w:tr w:rsidR="00B23373" w:rsidRPr="00753812" w:rsidTr="00FF6B0A">
        <w:tc>
          <w:tcPr>
            <w:tcW w:w="3827" w:type="dxa"/>
          </w:tcPr>
          <w:p w:rsidR="00B23373" w:rsidRPr="00753812" w:rsidRDefault="00B23373" w:rsidP="00FF6B0A">
            <w:pPr>
              <w:rPr>
                <w:b/>
                <w:bCs/>
                <w:sz w:val="28"/>
                <w:szCs w:val="28"/>
              </w:rPr>
            </w:pPr>
            <w:r w:rsidRPr="00753812">
              <w:rPr>
                <w:b/>
                <w:bCs/>
                <w:sz w:val="28"/>
                <w:szCs w:val="28"/>
              </w:rPr>
              <w:t>Province</w:t>
            </w:r>
          </w:p>
        </w:tc>
        <w:tc>
          <w:tcPr>
            <w:tcW w:w="3759" w:type="dxa"/>
          </w:tcPr>
          <w:p w:rsidR="00B23373" w:rsidRPr="00753812" w:rsidRDefault="00B23373" w:rsidP="00FF6B0A">
            <w:pPr>
              <w:jc w:val="right"/>
              <w:rPr>
                <w:b/>
                <w:bCs/>
                <w:sz w:val="28"/>
                <w:szCs w:val="28"/>
              </w:rPr>
            </w:pPr>
            <w:r w:rsidRPr="00753812">
              <w:rPr>
                <w:b/>
                <w:bCs/>
                <w:sz w:val="28"/>
                <w:szCs w:val="28"/>
              </w:rPr>
              <w:t xml:space="preserve">12 miliardi di euro </w:t>
            </w:r>
          </w:p>
        </w:tc>
      </w:tr>
    </w:tbl>
    <w:p w:rsidR="00B23373" w:rsidRDefault="00B23373" w:rsidP="00B23373">
      <w:pPr>
        <w:spacing w:after="120"/>
        <w:jc w:val="both"/>
        <w:rPr>
          <w:b/>
          <w:bCs/>
        </w:rPr>
      </w:pPr>
      <w:r>
        <w:rPr>
          <w:b/>
          <w:bCs/>
        </w:rPr>
        <w:tab/>
        <w:t xml:space="preserve"> </w:t>
      </w:r>
    </w:p>
    <w:p w:rsidR="00B23373" w:rsidRPr="00753812" w:rsidRDefault="00B23373" w:rsidP="00B23373">
      <w:pPr>
        <w:rPr>
          <w:i/>
          <w:sz w:val="28"/>
          <w:szCs w:val="28"/>
        </w:rPr>
      </w:pPr>
      <w:r w:rsidRPr="00753812">
        <w:rPr>
          <w:i/>
          <w:sz w:val="28"/>
          <w:szCs w:val="28"/>
        </w:rPr>
        <w:t>Fonte: Decisione di Finanza Pubblica 2010 - 2013</w:t>
      </w:r>
    </w:p>
    <w:p w:rsidR="00B23373" w:rsidRDefault="00B23373" w:rsidP="00B23373">
      <w:pPr>
        <w:jc w:val="center"/>
        <w:rPr>
          <w:b/>
          <w:szCs w:val="26"/>
        </w:rPr>
      </w:pPr>
    </w:p>
    <w:p w:rsidR="00B23373" w:rsidRDefault="00B23373" w:rsidP="00B23373">
      <w:pPr>
        <w:jc w:val="center"/>
        <w:rPr>
          <w:b/>
          <w:sz w:val="32"/>
          <w:szCs w:val="32"/>
        </w:rPr>
      </w:pPr>
    </w:p>
    <w:p w:rsidR="00B23373" w:rsidRDefault="00B23373" w:rsidP="00B23373">
      <w:pPr>
        <w:jc w:val="center"/>
        <w:rPr>
          <w:b/>
          <w:sz w:val="32"/>
          <w:szCs w:val="32"/>
        </w:rPr>
      </w:pPr>
    </w:p>
    <w:p w:rsidR="00B23373" w:rsidRDefault="00B23373" w:rsidP="00B23373">
      <w:pPr>
        <w:jc w:val="center"/>
        <w:rPr>
          <w:b/>
          <w:sz w:val="32"/>
          <w:szCs w:val="32"/>
        </w:rPr>
      </w:pPr>
      <w:r w:rsidRPr="00F71A84">
        <w:rPr>
          <w:b/>
          <w:sz w:val="32"/>
          <w:szCs w:val="32"/>
        </w:rPr>
        <w:t>LE PROVINCE RAPPRESENTANO</w:t>
      </w:r>
    </w:p>
    <w:p w:rsidR="00B23373" w:rsidRDefault="00B23373" w:rsidP="00B23373">
      <w:pPr>
        <w:jc w:val="center"/>
        <w:rPr>
          <w:b/>
          <w:sz w:val="32"/>
          <w:szCs w:val="32"/>
        </w:rPr>
      </w:pPr>
    </w:p>
    <w:p w:rsidR="00B23373" w:rsidRPr="00F71A84" w:rsidRDefault="00B23373" w:rsidP="00B23373">
      <w:pPr>
        <w:jc w:val="center"/>
        <w:rPr>
          <w:b/>
          <w:sz w:val="36"/>
          <w:szCs w:val="36"/>
        </w:rPr>
      </w:pPr>
      <w:r w:rsidRPr="00F71A84">
        <w:rPr>
          <w:b/>
          <w:sz w:val="36"/>
          <w:szCs w:val="36"/>
        </w:rPr>
        <w:t>L’1,5%</w:t>
      </w:r>
    </w:p>
    <w:p w:rsidR="00B23373" w:rsidRDefault="00B23373" w:rsidP="00B23373">
      <w:pPr>
        <w:jc w:val="center"/>
        <w:rPr>
          <w:b/>
          <w:sz w:val="32"/>
          <w:szCs w:val="32"/>
        </w:rPr>
      </w:pPr>
    </w:p>
    <w:p w:rsidR="00B23373" w:rsidRPr="00F71A84" w:rsidRDefault="00B23373" w:rsidP="00B23373">
      <w:pPr>
        <w:jc w:val="center"/>
        <w:rPr>
          <w:b/>
          <w:sz w:val="32"/>
          <w:szCs w:val="32"/>
        </w:rPr>
      </w:pPr>
      <w:r w:rsidRPr="00F71A84">
        <w:rPr>
          <w:b/>
          <w:sz w:val="32"/>
          <w:szCs w:val="32"/>
        </w:rPr>
        <w:t>DELLA SPESA PUBBLICA COMPLESSIVA DEL PAESE</w:t>
      </w:r>
      <w:r w:rsidRPr="00F71A84">
        <w:rPr>
          <w:b/>
          <w:sz w:val="32"/>
          <w:szCs w:val="32"/>
        </w:rPr>
        <w:br w:type="page"/>
      </w:r>
    </w:p>
    <w:p w:rsidR="00A34B35" w:rsidRDefault="00A34B35" w:rsidP="00C74A99">
      <w:pPr>
        <w:jc w:val="center"/>
        <w:rPr>
          <w:b/>
          <w:sz w:val="36"/>
          <w:szCs w:val="36"/>
        </w:rPr>
      </w:pPr>
    </w:p>
    <w:p w:rsidR="00507F3E" w:rsidRPr="00A34B35" w:rsidRDefault="00507F3E" w:rsidP="00C74A99">
      <w:pPr>
        <w:jc w:val="center"/>
        <w:rPr>
          <w:b/>
          <w:sz w:val="36"/>
          <w:szCs w:val="36"/>
        </w:rPr>
      </w:pPr>
      <w:r w:rsidRPr="00A34B35">
        <w:rPr>
          <w:b/>
          <w:sz w:val="36"/>
          <w:szCs w:val="36"/>
        </w:rPr>
        <w:t>I costi della Politica</w:t>
      </w:r>
    </w:p>
    <w:p w:rsidR="00507F3E" w:rsidRDefault="00507F3E" w:rsidP="005238FC">
      <w:pPr>
        <w:rPr>
          <w:sz w:val="32"/>
          <w:szCs w:val="32"/>
        </w:rPr>
      </w:pPr>
    </w:p>
    <w:p w:rsidR="003D1658" w:rsidRDefault="003D1658" w:rsidP="005238FC">
      <w:pPr>
        <w:rPr>
          <w:sz w:val="32"/>
          <w:szCs w:val="32"/>
        </w:rPr>
      </w:pPr>
    </w:p>
    <w:p w:rsidR="003D1658" w:rsidRPr="00C74A99" w:rsidRDefault="003D1658" w:rsidP="005238FC">
      <w:pPr>
        <w:rPr>
          <w:sz w:val="32"/>
          <w:szCs w:val="32"/>
        </w:rPr>
      </w:pPr>
    </w:p>
    <w:p w:rsidR="00507F3E" w:rsidRPr="00C74A99" w:rsidRDefault="00507F3E" w:rsidP="00C74A99">
      <w:pPr>
        <w:jc w:val="center"/>
        <w:rPr>
          <w:b/>
          <w:sz w:val="36"/>
          <w:szCs w:val="36"/>
        </w:rPr>
      </w:pPr>
      <w:r w:rsidRPr="00C74A99">
        <w:rPr>
          <w:b/>
          <w:sz w:val="36"/>
          <w:szCs w:val="36"/>
        </w:rPr>
        <w:t>Spese per gli Organi istituzionali – Indennità dei politici</w:t>
      </w:r>
    </w:p>
    <w:p w:rsidR="00507F3E" w:rsidRDefault="00507F3E" w:rsidP="005238FC">
      <w:pPr>
        <w:rPr>
          <w:szCs w:val="26"/>
        </w:rPr>
      </w:pPr>
    </w:p>
    <w:p w:rsidR="00C74A99" w:rsidRDefault="00C74A99" w:rsidP="005238FC">
      <w:pPr>
        <w:rPr>
          <w:szCs w:val="26"/>
        </w:rPr>
      </w:pPr>
    </w:p>
    <w:p w:rsidR="00507F3E" w:rsidRDefault="00507F3E" w:rsidP="005238FC">
      <w:pPr>
        <w:rPr>
          <w:szCs w:val="26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</w:tblGrid>
      <w:tr w:rsidR="00C74A99" w:rsidRPr="00720B5B" w:rsidTr="00DB5062">
        <w:tc>
          <w:tcPr>
            <w:tcW w:w="2552" w:type="dxa"/>
            <w:shd w:val="clear" w:color="auto" w:fill="auto"/>
          </w:tcPr>
          <w:p w:rsidR="00C74A99" w:rsidRPr="00720B5B" w:rsidRDefault="00C74A99" w:rsidP="00C74A99">
            <w:r>
              <w:t>PARLAMENTO</w:t>
            </w:r>
          </w:p>
        </w:tc>
        <w:tc>
          <w:tcPr>
            <w:tcW w:w="3260" w:type="dxa"/>
            <w:shd w:val="clear" w:color="auto" w:fill="auto"/>
          </w:tcPr>
          <w:p w:rsidR="00C74A99" w:rsidRPr="00720B5B" w:rsidRDefault="00C74A99" w:rsidP="0032430C">
            <w:pPr>
              <w:jc w:val="right"/>
            </w:pPr>
            <w:r>
              <w:t>416.320.</w:t>
            </w:r>
            <w:r w:rsidR="0032430C">
              <w:t>681</w:t>
            </w:r>
          </w:p>
        </w:tc>
      </w:tr>
      <w:tr w:rsidR="00507F3E" w:rsidRPr="00720B5B" w:rsidTr="00DB5062">
        <w:tc>
          <w:tcPr>
            <w:tcW w:w="2552" w:type="dxa"/>
            <w:shd w:val="clear" w:color="auto" w:fill="auto"/>
          </w:tcPr>
          <w:p w:rsidR="00507F3E" w:rsidRPr="00720B5B" w:rsidRDefault="00C74A99" w:rsidP="00C74A99">
            <w:r>
              <w:t xml:space="preserve">di cui </w:t>
            </w:r>
            <w:r w:rsidR="00507F3E" w:rsidRPr="00720B5B">
              <w:t>Senato</w:t>
            </w:r>
          </w:p>
        </w:tc>
        <w:tc>
          <w:tcPr>
            <w:tcW w:w="3260" w:type="dxa"/>
            <w:shd w:val="clear" w:color="auto" w:fill="auto"/>
          </w:tcPr>
          <w:p w:rsidR="008C42EF" w:rsidRPr="00720B5B" w:rsidRDefault="00AB180A" w:rsidP="00C74A99">
            <w:pPr>
              <w:jc w:val="right"/>
            </w:pPr>
            <w:r>
              <w:t>155.055.000</w:t>
            </w:r>
          </w:p>
        </w:tc>
      </w:tr>
      <w:tr w:rsidR="00507F3E" w:rsidRPr="00720B5B" w:rsidTr="00DB5062">
        <w:tc>
          <w:tcPr>
            <w:tcW w:w="2552" w:type="dxa"/>
            <w:shd w:val="clear" w:color="auto" w:fill="auto"/>
          </w:tcPr>
          <w:p w:rsidR="00507F3E" w:rsidRPr="00720B5B" w:rsidRDefault="00DB180E" w:rsidP="005238FC">
            <w:r>
              <w:t>d</w:t>
            </w:r>
            <w:r w:rsidR="00C74A99">
              <w:t xml:space="preserve">i cui </w:t>
            </w:r>
            <w:r w:rsidR="00507F3E" w:rsidRPr="00720B5B">
              <w:t>Camera dei Deputati</w:t>
            </w:r>
          </w:p>
        </w:tc>
        <w:tc>
          <w:tcPr>
            <w:tcW w:w="3260" w:type="dxa"/>
            <w:shd w:val="clear" w:color="auto" w:fill="auto"/>
          </w:tcPr>
          <w:p w:rsidR="00507F3E" w:rsidRPr="00720B5B" w:rsidRDefault="00AB180A" w:rsidP="00DB5062">
            <w:pPr>
              <w:jc w:val="right"/>
            </w:pPr>
            <w:r>
              <w:t>306.265.681</w:t>
            </w:r>
          </w:p>
        </w:tc>
      </w:tr>
      <w:tr w:rsidR="00507F3E" w:rsidRPr="00720B5B" w:rsidTr="00DB5062">
        <w:tc>
          <w:tcPr>
            <w:tcW w:w="2552" w:type="dxa"/>
            <w:shd w:val="clear" w:color="auto" w:fill="auto"/>
          </w:tcPr>
          <w:p w:rsidR="00507F3E" w:rsidRPr="00720B5B" w:rsidRDefault="00507F3E" w:rsidP="00DB5062">
            <w:r w:rsidRPr="00720B5B">
              <w:t>Regioni</w:t>
            </w:r>
          </w:p>
        </w:tc>
        <w:tc>
          <w:tcPr>
            <w:tcW w:w="3260" w:type="dxa"/>
            <w:shd w:val="clear" w:color="auto" w:fill="auto"/>
          </w:tcPr>
          <w:p w:rsidR="00507F3E" w:rsidRPr="00720B5B" w:rsidRDefault="00245BEB" w:rsidP="00245BEB">
            <w:pPr>
              <w:jc w:val="right"/>
            </w:pPr>
            <w:r>
              <w:t>907.097.922</w:t>
            </w:r>
          </w:p>
        </w:tc>
      </w:tr>
      <w:tr w:rsidR="00507F3E" w:rsidRPr="00720B5B" w:rsidTr="00DB5062">
        <w:tc>
          <w:tcPr>
            <w:tcW w:w="2552" w:type="dxa"/>
            <w:shd w:val="clear" w:color="auto" w:fill="auto"/>
          </w:tcPr>
          <w:p w:rsidR="00507F3E" w:rsidRPr="00720B5B" w:rsidRDefault="00507F3E" w:rsidP="00DB5062">
            <w:r w:rsidRPr="00720B5B">
              <w:t>Comuni</w:t>
            </w:r>
          </w:p>
        </w:tc>
        <w:tc>
          <w:tcPr>
            <w:tcW w:w="3260" w:type="dxa"/>
            <w:shd w:val="clear" w:color="auto" w:fill="auto"/>
          </w:tcPr>
          <w:p w:rsidR="00507F3E" w:rsidRPr="00720B5B" w:rsidRDefault="00EA3781" w:rsidP="00DB5062">
            <w:pPr>
              <w:jc w:val="right"/>
            </w:pPr>
            <w:r>
              <w:rPr>
                <w:color w:val="000000"/>
              </w:rPr>
              <w:t>617.070.878</w:t>
            </w:r>
          </w:p>
        </w:tc>
      </w:tr>
      <w:tr w:rsidR="00507F3E" w:rsidRPr="00720B5B" w:rsidTr="00DB5062">
        <w:tc>
          <w:tcPr>
            <w:tcW w:w="2552" w:type="dxa"/>
            <w:shd w:val="clear" w:color="auto" w:fill="auto"/>
          </w:tcPr>
          <w:p w:rsidR="00507F3E" w:rsidRPr="00720B5B" w:rsidRDefault="00507F3E" w:rsidP="00DB5062">
            <w:pPr>
              <w:rPr>
                <w:b/>
              </w:rPr>
            </w:pPr>
            <w:r w:rsidRPr="00720B5B">
              <w:rPr>
                <w:b/>
              </w:rPr>
              <w:t>Province</w:t>
            </w:r>
          </w:p>
        </w:tc>
        <w:tc>
          <w:tcPr>
            <w:tcW w:w="3260" w:type="dxa"/>
            <w:shd w:val="clear" w:color="auto" w:fill="auto"/>
          </w:tcPr>
          <w:p w:rsidR="00507F3E" w:rsidRPr="00720B5B" w:rsidRDefault="00EA3781" w:rsidP="00EA3781">
            <w:pPr>
              <w:jc w:val="right"/>
              <w:rPr>
                <w:b/>
              </w:rPr>
            </w:pPr>
            <w:r>
              <w:rPr>
                <w:b/>
              </w:rPr>
              <w:t>113.635</w:t>
            </w:r>
            <w:r w:rsidR="005B08D7" w:rsidRPr="00720B5B">
              <w:rPr>
                <w:b/>
              </w:rPr>
              <w:t>.</w:t>
            </w:r>
            <w:r>
              <w:rPr>
                <w:b/>
              </w:rPr>
              <w:t>599</w:t>
            </w:r>
          </w:p>
        </w:tc>
      </w:tr>
      <w:tr w:rsidR="0032430C" w:rsidRPr="00720B5B" w:rsidTr="003243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0C" w:rsidRPr="00720B5B" w:rsidRDefault="0032430C" w:rsidP="0032430C">
            <w:pPr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0C" w:rsidRPr="00720B5B" w:rsidRDefault="0032430C" w:rsidP="0032430C">
            <w:pPr>
              <w:jc w:val="right"/>
              <w:rPr>
                <w:b/>
              </w:rPr>
            </w:pPr>
            <w:r>
              <w:rPr>
                <w:b/>
              </w:rPr>
              <w:t>2.054.125.080</w:t>
            </w:r>
          </w:p>
        </w:tc>
      </w:tr>
    </w:tbl>
    <w:p w:rsidR="00507F3E" w:rsidRDefault="00507F3E" w:rsidP="005238FC"/>
    <w:p w:rsidR="00C74A99" w:rsidRDefault="00C74A99" w:rsidP="005238FC"/>
    <w:p w:rsidR="00EA3781" w:rsidRPr="00EA3781" w:rsidRDefault="00EA3781" w:rsidP="005238FC">
      <w:pPr>
        <w:rPr>
          <w:i/>
        </w:rPr>
      </w:pPr>
      <w:r w:rsidRPr="00EA3781">
        <w:rPr>
          <w:i/>
        </w:rPr>
        <w:t>Fonti: Bilancio Camera/Senato</w:t>
      </w:r>
      <w:r>
        <w:rPr>
          <w:i/>
        </w:rPr>
        <w:t xml:space="preserve"> 2010</w:t>
      </w:r>
      <w:r w:rsidRPr="00EA3781">
        <w:rPr>
          <w:i/>
        </w:rPr>
        <w:t xml:space="preserve">; </w:t>
      </w:r>
      <w:proofErr w:type="spellStart"/>
      <w:r w:rsidRPr="00EA3781">
        <w:rPr>
          <w:i/>
        </w:rPr>
        <w:t>Siope</w:t>
      </w:r>
      <w:proofErr w:type="spellEnd"/>
      <w:r w:rsidRPr="00EA3781">
        <w:rPr>
          <w:i/>
        </w:rPr>
        <w:t xml:space="preserve"> Ministero Economia</w:t>
      </w:r>
      <w:r>
        <w:rPr>
          <w:i/>
        </w:rPr>
        <w:t xml:space="preserve"> 2010</w:t>
      </w:r>
    </w:p>
    <w:p w:rsidR="00EA3781" w:rsidRDefault="00EA3781" w:rsidP="005238FC"/>
    <w:p w:rsidR="00C74A99" w:rsidRDefault="00C74A99" w:rsidP="005238FC"/>
    <w:p w:rsidR="00C74A99" w:rsidRDefault="00C74A99" w:rsidP="005238FC">
      <w:r>
        <w:t>Nei costi del Senato e della Camera dei Deputati sono compresi: indennità, rimborsi, vitalizi per ex Deputati ed ex Senatori.</w:t>
      </w:r>
    </w:p>
    <w:p w:rsidR="00C74A99" w:rsidRDefault="00C74A99" w:rsidP="005238FC"/>
    <w:p w:rsidR="0032430C" w:rsidRDefault="0032430C" w:rsidP="005238FC">
      <w:r>
        <w:t xml:space="preserve">Il totale dei costi della politica, riferito esclusivamente agli eletti nazionali e locali, è pari a </w:t>
      </w:r>
    </w:p>
    <w:p w:rsidR="0032430C" w:rsidRDefault="0032430C" w:rsidP="0032430C">
      <w:pPr>
        <w:tabs>
          <w:tab w:val="left" w:pos="1935"/>
        </w:tabs>
        <w:rPr>
          <w:b/>
        </w:rPr>
      </w:pPr>
      <w:r>
        <w:rPr>
          <w:b/>
        </w:rPr>
        <w:t>2.054.125.080.</w:t>
      </w:r>
      <w:r>
        <w:rPr>
          <w:b/>
        </w:rPr>
        <w:tab/>
      </w:r>
    </w:p>
    <w:p w:rsidR="0032430C" w:rsidRDefault="0032430C" w:rsidP="0032430C">
      <w:pPr>
        <w:tabs>
          <w:tab w:val="left" w:pos="1935"/>
        </w:tabs>
        <w:rPr>
          <w:b/>
        </w:rPr>
      </w:pPr>
    </w:p>
    <w:p w:rsidR="003227EC" w:rsidRDefault="0032430C" w:rsidP="0032430C">
      <w:pPr>
        <w:tabs>
          <w:tab w:val="left" w:pos="1935"/>
        </w:tabs>
        <w:rPr>
          <w:b/>
        </w:rPr>
      </w:pPr>
      <w:r>
        <w:rPr>
          <w:b/>
        </w:rPr>
        <w:t>Il personale politico del Parlamento ra</w:t>
      </w:r>
      <w:r w:rsidR="003227EC">
        <w:rPr>
          <w:b/>
        </w:rPr>
        <w:t>ppresenta il 20</w:t>
      </w:r>
      <w:r w:rsidR="00030B12">
        <w:rPr>
          <w:b/>
        </w:rPr>
        <w:t>,3</w:t>
      </w:r>
      <w:r w:rsidR="003227EC">
        <w:rPr>
          <w:b/>
        </w:rPr>
        <w:t>% del costo totale</w:t>
      </w:r>
    </w:p>
    <w:p w:rsidR="00753812" w:rsidRDefault="00753812" w:rsidP="0032430C">
      <w:pPr>
        <w:tabs>
          <w:tab w:val="left" w:pos="1935"/>
        </w:tabs>
        <w:rPr>
          <w:b/>
        </w:rPr>
      </w:pPr>
    </w:p>
    <w:p w:rsidR="003227EC" w:rsidRDefault="003227EC" w:rsidP="0032430C">
      <w:pPr>
        <w:tabs>
          <w:tab w:val="left" w:pos="1935"/>
        </w:tabs>
        <w:rPr>
          <w:b/>
        </w:rPr>
      </w:pPr>
      <w:r>
        <w:rPr>
          <w:b/>
        </w:rPr>
        <w:t>Il personale politico</w:t>
      </w:r>
      <w:r w:rsidR="00030B12">
        <w:rPr>
          <w:b/>
        </w:rPr>
        <w:t xml:space="preserve"> delle Regioni rappresenta il 44,2</w:t>
      </w:r>
      <w:r>
        <w:rPr>
          <w:b/>
        </w:rPr>
        <w:t>% del costo totale</w:t>
      </w:r>
    </w:p>
    <w:p w:rsidR="00753812" w:rsidRDefault="00753812" w:rsidP="0032430C">
      <w:pPr>
        <w:tabs>
          <w:tab w:val="left" w:pos="1935"/>
        </w:tabs>
        <w:rPr>
          <w:b/>
        </w:rPr>
      </w:pPr>
    </w:p>
    <w:p w:rsidR="003227EC" w:rsidRDefault="003227EC" w:rsidP="0032430C">
      <w:pPr>
        <w:tabs>
          <w:tab w:val="left" w:pos="1935"/>
        </w:tabs>
        <w:rPr>
          <w:b/>
        </w:rPr>
      </w:pPr>
      <w:r>
        <w:rPr>
          <w:b/>
        </w:rPr>
        <w:t>Il personale politico dei Comuni rappresenta il 30% del costo totale</w:t>
      </w:r>
    </w:p>
    <w:p w:rsidR="00753812" w:rsidRDefault="00753812" w:rsidP="0032430C">
      <w:pPr>
        <w:tabs>
          <w:tab w:val="left" w:pos="1935"/>
        </w:tabs>
        <w:rPr>
          <w:b/>
        </w:rPr>
      </w:pPr>
    </w:p>
    <w:p w:rsidR="0032430C" w:rsidRDefault="0032430C" w:rsidP="0032430C">
      <w:pPr>
        <w:tabs>
          <w:tab w:val="left" w:pos="1935"/>
        </w:tabs>
        <w:rPr>
          <w:b/>
        </w:rPr>
      </w:pPr>
      <w:r>
        <w:rPr>
          <w:b/>
        </w:rPr>
        <w:t>Il personale politico delle Province rappresenta il 5</w:t>
      </w:r>
      <w:r w:rsidR="00030B12">
        <w:rPr>
          <w:b/>
        </w:rPr>
        <w:t>,5</w:t>
      </w:r>
      <w:r>
        <w:rPr>
          <w:b/>
        </w:rPr>
        <w:t>% del costo totale</w:t>
      </w:r>
    </w:p>
    <w:p w:rsidR="00522445" w:rsidRPr="00F71A84" w:rsidRDefault="00C74A99" w:rsidP="00CC7D56">
      <w:pPr>
        <w:rPr>
          <w:b/>
          <w:sz w:val="32"/>
          <w:szCs w:val="32"/>
        </w:rPr>
      </w:pPr>
      <w:r>
        <w:br w:type="page"/>
      </w:r>
    </w:p>
    <w:p w:rsidR="00507F3E" w:rsidRDefault="00507F3E" w:rsidP="005238FC">
      <w:pPr>
        <w:rPr>
          <w:szCs w:val="26"/>
        </w:rPr>
      </w:pPr>
    </w:p>
    <w:p w:rsidR="00402E79" w:rsidRDefault="00402E79" w:rsidP="005238FC">
      <w:pPr>
        <w:rPr>
          <w:szCs w:val="26"/>
        </w:rPr>
      </w:pPr>
    </w:p>
    <w:p w:rsidR="00753812" w:rsidRDefault="00753812" w:rsidP="00753812">
      <w:pPr>
        <w:jc w:val="center"/>
        <w:rPr>
          <w:b/>
          <w:bCs/>
          <w:sz w:val="28"/>
        </w:rPr>
      </w:pPr>
    </w:p>
    <w:p w:rsidR="00507F3E" w:rsidRPr="00465F05" w:rsidRDefault="00507F3E" w:rsidP="00B23373">
      <w:pPr>
        <w:jc w:val="center"/>
        <w:rPr>
          <w:b/>
          <w:sz w:val="36"/>
          <w:szCs w:val="36"/>
        </w:rPr>
      </w:pPr>
      <w:r w:rsidRPr="00465F05">
        <w:rPr>
          <w:b/>
          <w:sz w:val="36"/>
          <w:szCs w:val="36"/>
        </w:rPr>
        <w:t>Spese per Aziend</w:t>
      </w:r>
      <w:r w:rsidR="00B23373">
        <w:rPr>
          <w:b/>
          <w:sz w:val="36"/>
          <w:szCs w:val="36"/>
        </w:rPr>
        <w:t>e, S</w:t>
      </w:r>
      <w:r w:rsidRPr="00465F05">
        <w:rPr>
          <w:b/>
          <w:sz w:val="36"/>
          <w:szCs w:val="36"/>
        </w:rPr>
        <w:t xml:space="preserve">ocietà, </w:t>
      </w:r>
      <w:r w:rsidR="00B23373">
        <w:rPr>
          <w:b/>
          <w:sz w:val="36"/>
          <w:szCs w:val="36"/>
        </w:rPr>
        <w:t>Enti strumentali</w:t>
      </w:r>
    </w:p>
    <w:p w:rsidR="009350CD" w:rsidRPr="00B23373" w:rsidRDefault="009350CD" w:rsidP="005238FC">
      <w:pPr>
        <w:rPr>
          <w:sz w:val="32"/>
          <w:szCs w:val="32"/>
        </w:rPr>
      </w:pPr>
    </w:p>
    <w:p w:rsidR="00465F05" w:rsidRDefault="00465F05" w:rsidP="00F71A84">
      <w:pPr>
        <w:jc w:val="both"/>
        <w:rPr>
          <w:sz w:val="32"/>
          <w:szCs w:val="32"/>
        </w:rPr>
      </w:pPr>
    </w:p>
    <w:p w:rsidR="00B23373" w:rsidRPr="00B23373" w:rsidRDefault="00B23373" w:rsidP="00B23373">
      <w:pPr>
        <w:jc w:val="both"/>
        <w:rPr>
          <w:sz w:val="32"/>
          <w:szCs w:val="32"/>
        </w:rPr>
      </w:pPr>
      <w:r w:rsidRPr="00B23373">
        <w:rPr>
          <w:sz w:val="32"/>
          <w:szCs w:val="32"/>
        </w:rPr>
        <w:t xml:space="preserve">In questo momento esistono </w:t>
      </w:r>
      <w:r w:rsidRPr="00B23373">
        <w:rPr>
          <w:b/>
          <w:sz w:val="32"/>
          <w:szCs w:val="32"/>
        </w:rPr>
        <w:t>oltre 7000 enti strumentali (Consorzi, Aziende, Società) che occupano circa 24 mila persone nei Consigli di Amministrazione</w:t>
      </w:r>
      <w:r>
        <w:rPr>
          <w:b/>
          <w:sz w:val="32"/>
          <w:szCs w:val="32"/>
        </w:rPr>
        <w:t>.</w:t>
      </w:r>
    </w:p>
    <w:p w:rsidR="00B23373" w:rsidRDefault="00B23373" w:rsidP="00B23373">
      <w:pPr>
        <w:ind w:left="708"/>
        <w:jc w:val="both"/>
        <w:rPr>
          <w:sz w:val="32"/>
          <w:szCs w:val="32"/>
        </w:rPr>
      </w:pPr>
    </w:p>
    <w:p w:rsidR="00B23373" w:rsidRPr="00B23373" w:rsidRDefault="00B23373" w:rsidP="00B23373">
      <w:pPr>
        <w:jc w:val="both"/>
        <w:rPr>
          <w:sz w:val="32"/>
          <w:szCs w:val="32"/>
        </w:rPr>
      </w:pPr>
      <w:r w:rsidRPr="00B23373">
        <w:rPr>
          <w:sz w:val="32"/>
          <w:szCs w:val="32"/>
        </w:rPr>
        <w:t>Il costo dei compensi, le spese di rappresentanza</w:t>
      </w:r>
      <w:r w:rsidRPr="00B23373">
        <w:rPr>
          <w:b/>
          <w:sz w:val="32"/>
          <w:szCs w:val="32"/>
        </w:rPr>
        <w:t>, il funzionamento dei consigli di amministrazione, organi collegiali, delle Società pubbliche o partecipate  nel 2010</w:t>
      </w:r>
      <w:r w:rsidRPr="00B23373">
        <w:rPr>
          <w:sz w:val="32"/>
          <w:szCs w:val="32"/>
        </w:rPr>
        <w:t xml:space="preserve"> è pari a </w:t>
      </w:r>
      <w:r w:rsidRPr="00B23373">
        <w:rPr>
          <w:b/>
          <w:sz w:val="32"/>
          <w:szCs w:val="32"/>
        </w:rPr>
        <w:t>2,5 miliardi</w:t>
      </w:r>
      <w:r w:rsidRPr="00B23373">
        <w:rPr>
          <w:sz w:val="32"/>
          <w:szCs w:val="32"/>
        </w:rPr>
        <w:t xml:space="preserve">. </w:t>
      </w:r>
    </w:p>
    <w:p w:rsidR="009350CD" w:rsidRDefault="00260B5D" w:rsidP="005238FC">
      <w:pPr>
        <w:rPr>
          <w:b/>
          <w:szCs w:val="26"/>
        </w:rPr>
      </w:pPr>
      <w:r>
        <w:rPr>
          <w:b/>
          <w:szCs w:val="26"/>
        </w:rPr>
        <w:br w:type="page"/>
      </w:r>
    </w:p>
    <w:p w:rsidR="009350CD" w:rsidRDefault="009350CD" w:rsidP="005238FC">
      <w:pPr>
        <w:rPr>
          <w:szCs w:val="26"/>
        </w:rPr>
      </w:pPr>
    </w:p>
    <w:p w:rsidR="00B23373" w:rsidRPr="00B23373" w:rsidRDefault="00B23373" w:rsidP="00B23373">
      <w:pPr>
        <w:jc w:val="center"/>
        <w:rPr>
          <w:b/>
          <w:sz w:val="36"/>
          <w:szCs w:val="36"/>
        </w:rPr>
      </w:pPr>
      <w:r w:rsidRPr="00B23373">
        <w:rPr>
          <w:b/>
          <w:sz w:val="36"/>
          <w:szCs w:val="36"/>
        </w:rPr>
        <w:t>Il Costo degli Enti, Aziende e Società pubbliche locali</w:t>
      </w:r>
    </w:p>
    <w:p w:rsidR="00B23373" w:rsidRPr="00B23373" w:rsidRDefault="00B23373" w:rsidP="005238FC">
      <w:pPr>
        <w:rPr>
          <w:b/>
          <w:sz w:val="36"/>
          <w:szCs w:val="36"/>
        </w:rPr>
      </w:pPr>
    </w:p>
    <w:p w:rsidR="00B23373" w:rsidRDefault="00B23373" w:rsidP="005238FC">
      <w:pPr>
        <w:rPr>
          <w:szCs w:val="26"/>
        </w:rPr>
      </w:pPr>
    </w:p>
    <w:p w:rsidR="00B23373" w:rsidRDefault="00B23373" w:rsidP="005238FC">
      <w:pPr>
        <w:rPr>
          <w:szCs w:val="26"/>
        </w:rPr>
      </w:pPr>
    </w:p>
    <w:p w:rsidR="009350CD" w:rsidRPr="007959A6" w:rsidRDefault="009350CD" w:rsidP="005238FC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73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361"/>
        <w:gridCol w:w="2952"/>
      </w:tblGrid>
      <w:tr w:rsidR="001472BF" w:rsidRPr="007959A6" w:rsidTr="007959A6">
        <w:trPr>
          <w:trHeight w:val="20"/>
        </w:trPr>
        <w:tc>
          <w:tcPr>
            <w:tcW w:w="436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1472BF" w:rsidRPr="007959A6" w:rsidRDefault="00260B5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7959A6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Regioni</w:t>
            </w:r>
          </w:p>
        </w:tc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1472BF" w:rsidRPr="007959A6" w:rsidRDefault="001472BF" w:rsidP="007959A6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7959A6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Spesa</w:t>
            </w:r>
          </w:p>
        </w:tc>
      </w:tr>
      <w:tr w:rsidR="001472BF" w:rsidRPr="007959A6" w:rsidTr="007959A6">
        <w:trPr>
          <w:trHeight w:val="20"/>
        </w:trPr>
        <w:tc>
          <w:tcPr>
            <w:tcW w:w="4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1472BF" w:rsidRPr="007959A6" w:rsidRDefault="001472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9A6">
              <w:rPr>
                <w:rFonts w:ascii="Calibri" w:hAnsi="Calibri" w:cs="Calibri"/>
                <w:color w:val="000000"/>
                <w:sz w:val="22"/>
                <w:szCs w:val="22"/>
              </w:rPr>
              <w:t>Enti e Agenzie Regionali</w:t>
            </w:r>
          </w:p>
        </w:tc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1472BF" w:rsidRPr="007959A6" w:rsidRDefault="001472BF" w:rsidP="007959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59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€  3.667.554.666,00 </w:t>
            </w:r>
          </w:p>
        </w:tc>
      </w:tr>
      <w:tr w:rsidR="001472BF" w:rsidRPr="007959A6" w:rsidTr="007959A6">
        <w:trPr>
          <w:trHeight w:val="20"/>
        </w:trPr>
        <w:tc>
          <w:tcPr>
            <w:tcW w:w="4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472BF" w:rsidRPr="007959A6" w:rsidRDefault="001472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9A6">
              <w:rPr>
                <w:rFonts w:ascii="Calibri" w:hAnsi="Calibri" w:cs="Calibri"/>
                <w:color w:val="000000"/>
                <w:sz w:val="22"/>
                <w:szCs w:val="22"/>
              </w:rPr>
              <w:t>Enti di ricerca delle Amministrazioni locali</w:t>
            </w:r>
          </w:p>
        </w:tc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472BF" w:rsidRPr="007959A6" w:rsidRDefault="001472BF" w:rsidP="007959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59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€        87.599.561,00 </w:t>
            </w:r>
          </w:p>
        </w:tc>
      </w:tr>
      <w:tr w:rsidR="001472BF" w:rsidRPr="007959A6" w:rsidTr="007959A6">
        <w:trPr>
          <w:trHeight w:val="20"/>
        </w:trPr>
        <w:tc>
          <w:tcPr>
            <w:tcW w:w="4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1472BF" w:rsidRPr="007959A6" w:rsidRDefault="001472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9A6">
              <w:rPr>
                <w:rFonts w:ascii="Calibri" w:hAnsi="Calibri" w:cs="Calibri"/>
                <w:color w:val="000000"/>
                <w:sz w:val="22"/>
                <w:szCs w:val="22"/>
              </w:rPr>
              <w:t>Autorità Portuali</w:t>
            </w:r>
          </w:p>
        </w:tc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1472BF" w:rsidRPr="007959A6" w:rsidRDefault="001472BF" w:rsidP="007959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59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€        44.329.500,00 </w:t>
            </w:r>
          </w:p>
        </w:tc>
      </w:tr>
      <w:tr w:rsidR="001472BF" w:rsidRPr="007959A6" w:rsidTr="007959A6">
        <w:trPr>
          <w:trHeight w:val="20"/>
        </w:trPr>
        <w:tc>
          <w:tcPr>
            <w:tcW w:w="4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472BF" w:rsidRPr="007959A6" w:rsidRDefault="001472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9A6">
              <w:rPr>
                <w:rFonts w:ascii="Calibri" w:hAnsi="Calibri" w:cs="Calibri"/>
                <w:color w:val="000000"/>
                <w:sz w:val="22"/>
                <w:szCs w:val="22"/>
              </w:rPr>
              <w:t>Aziende di promozione turistica</w:t>
            </w:r>
          </w:p>
        </w:tc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472BF" w:rsidRPr="007959A6" w:rsidRDefault="001472BF" w:rsidP="007959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59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€        59.817.410,00 </w:t>
            </w:r>
          </w:p>
        </w:tc>
      </w:tr>
      <w:tr w:rsidR="001472BF" w:rsidRPr="007959A6" w:rsidTr="007959A6">
        <w:trPr>
          <w:trHeight w:val="20"/>
        </w:trPr>
        <w:tc>
          <w:tcPr>
            <w:tcW w:w="4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1472BF" w:rsidRPr="007959A6" w:rsidRDefault="001472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9A6">
              <w:rPr>
                <w:rFonts w:ascii="Calibri" w:hAnsi="Calibri" w:cs="Calibri"/>
                <w:color w:val="000000"/>
                <w:sz w:val="22"/>
                <w:szCs w:val="22"/>
              </w:rPr>
              <w:t>ARPA – Agenzie regionale Ambiente</w:t>
            </w:r>
          </w:p>
        </w:tc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1472BF" w:rsidRPr="007959A6" w:rsidRDefault="001472BF" w:rsidP="007959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59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€      578.698.053,00 </w:t>
            </w:r>
          </w:p>
        </w:tc>
      </w:tr>
      <w:tr w:rsidR="001472BF" w:rsidRPr="007959A6" w:rsidTr="007959A6">
        <w:trPr>
          <w:trHeight w:val="20"/>
        </w:trPr>
        <w:tc>
          <w:tcPr>
            <w:tcW w:w="4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1472BF" w:rsidRPr="007959A6" w:rsidRDefault="001472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9A6">
              <w:rPr>
                <w:rFonts w:ascii="Calibri" w:hAnsi="Calibri" w:cs="Calibri"/>
                <w:color w:val="000000"/>
                <w:sz w:val="22"/>
                <w:szCs w:val="22"/>
              </w:rPr>
              <w:t>Unioni di Comuni</w:t>
            </w:r>
          </w:p>
        </w:tc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1472BF" w:rsidRPr="007959A6" w:rsidRDefault="001472BF" w:rsidP="007959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59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€      239.890.146,00 </w:t>
            </w:r>
          </w:p>
        </w:tc>
      </w:tr>
      <w:tr w:rsidR="001472BF" w:rsidRPr="007959A6" w:rsidTr="007959A6">
        <w:trPr>
          <w:trHeight w:val="20"/>
        </w:trPr>
        <w:tc>
          <w:tcPr>
            <w:tcW w:w="4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472BF" w:rsidRPr="007959A6" w:rsidRDefault="001472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9A6">
              <w:rPr>
                <w:rFonts w:ascii="Calibri" w:hAnsi="Calibri" w:cs="Calibri"/>
                <w:color w:val="000000"/>
                <w:sz w:val="22"/>
                <w:szCs w:val="22"/>
              </w:rPr>
              <w:t>Comunità Montane</w:t>
            </w:r>
          </w:p>
        </w:tc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472BF" w:rsidRPr="007959A6" w:rsidRDefault="001472BF" w:rsidP="007959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59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€      633.122.418,00 </w:t>
            </w:r>
          </w:p>
        </w:tc>
      </w:tr>
      <w:tr w:rsidR="001472BF" w:rsidRPr="007959A6" w:rsidTr="007959A6">
        <w:trPr>
          <w:trHeight w:val="20"/>
        </w:trPr>
        <w:tc>
          <w:tcPr>
            <w:tcW w:w="4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1472BF" w:rsidRPr="007959A6" w:rsidRDefault="001472B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7959A6">
              <w:rPr>
                <w:rFonts w:ascii="Calibri" w:hAnsi="Calibri" w:cs="Calibri"/>
                <w:color w:val="FF0000"/>
                <w:sz w:val="22"/>
                <w:szCs w:val="22"/>
              </w:rPr>
              <w:t>TOTALE</w:t>
            </w:r>
          </w:p>
        </w:tc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1472BF" w:rsidRPr="00AF293C" w:rsidRDefault="00AF293C" w:rsidP="00030B12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F293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€ 5.3</w:t>
            </w:r>
            <w:r w:rsidR="00030B12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11</w:t>
            </w:r>
            <w:r w:rsidRPr="00AF293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.</w:t>
            </w:r>
            <w:r w:rsidR="00030B12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011</w:t>
            </w:r>
            <w:r w:rsidRPr="00AF293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.</w:t>
            </w:r>
            <w:r w:rsidR="00030B12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754</w:t>
            </w:r>
            <w:r w:rsidRPr="00AF293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,00</w:t>
            </w:r>
            <w:r w:rsidR="001472BF" w:rsidRPr="00AF293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9350CD" w:rsidRDefault="009350CD" w:rsidP="005238FC">
      <w:pPr>
        <w:rPr>
          <w:szCs w:val="26"/>
        </w:rPr>
      </w:pPr>
    </w:p>
    <w:p w:rsidR="00083F37" w:rsidRDefault="007F71E7" w:rsidP="005238FC">
      <w:pPr>
        <w:rPr>
          <w:szCs w:val="26"/>
        </w:rPr>
      </w:pPr>
      <w:r>
        <w:rPr>
          <w:szCs w:val="26"/>
        </w:rPr>
        <w:t xml:space="preserve">Fonte: elaborazione </w:t>
      </w:r>
      <w:proofErr w:type="spellStart"/>
      <w:r>
        <w:rPr>
          <w:szCs w:val="26"/>
        </w:rPr>
        <w:t>Upi</w:t>
      </w:r>
      <w:proofErr w:type="spellEnd"/>
      <w:r>
        <w:rPr>
          <w:szCs w:val="26"/>
        </w:rPr>
        <w:t xml:space="preserve"> su dati </w:t>
      </w:r>
      <w:proofErr w:type="spellStart"/>
      <w:r>
        <w:rPr>
          <w:szCs w:val="26"/>
        </w:rPr>
        <w:t>Siope</w:t>
      </w:r>
      <w:proofErr w:type="spellEnd"/>
      <w:r>
        <w:rPr>
          <w:szCs w:val="26"/>
        </w:rPr>
        <w:t xml:space="preserve"> Bilanci 2010</w:t>
      </w:r>
    </w:p>
    <w:p w:rsidR="00D802F2" w:rsidRDefault="00D802F2" w:rsidP="005238FC">
      <w:pPr>
        <w:rPr>
          <w:szCs w:val="26"/>
        </w:rPr>
      </w:pPr>
    </w:p>
    <w:tbl>
      <w:tblPr>
        <w:tblW w:w="73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361"/>
        <w:gridCol w:w="2952"/>
      </w:tblGrid>
      <w:tr w:rsidR="00D802F2" w:rsidRPr="007959A6" w:rsidTr="00AF293C">
        <w:trPr>
          <w:trHeight w:val="20"/>
        </w:trPr>
        <w:tc>
          <w:tcPr>
            <w:tcW w:w="4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802F2" w:rsidRPr="007959A6" w:rsidRDefault="00D802F2" w:rsidP="00AF29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9A6">
              <w:rPr>
                <w:rFonts w:ascii="Calibri" w:hAnsi="Calibri" w:cs="Calibri"/>
                <w:color w:val="000000"/>
                <w:sz w:val="22"/>
                <w:szCs w:val="22"/>
              </w:rPr>
              <w:t>BIM – Bacini Imbriferi Montani</w:t>
            </w:r>
          </w:p>
        </w:tc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802F2" w:rsidRPr="007959A6" w:rsidRDefault="00D802F2" w:rsidP="00AF293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59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€      157.225.049,00 </w:t>
            </w:r>
          </w:p>
        </w:tc>
      </w:tr>
      <w:tr w:rsidR="00D802F2" w:rsidRPr="007959A6" w:rsidTr="00AF293C">
        <w:trPr>
          <w:trHeight w:val="20"/>
        </w:trPr>
        <w:tc>
          <w:tcPr>
            <w:tcW w:w="4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802F2" w:rsidRPr="007959A6" w:rsidRDefault="00D802F2" w:rsidP="00AF29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9A6">
              <w:rPr>
                <w:rFonts w:ascii="Calibri" w:hAnsi="Calibri" w:cs="Calibri"/>
                <w:color w:val="000000"/>
                <w:sz w:val="22"/>
                <w:szCs w:val="22"/>
              </w:rPr>
              <w:t>AATO (ambiti territoriali ottimali acqua/rifiuti)</w:t>
            </w:r>
          </w:p>
        </w:tc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802F2" w:rsidRPr="007959A6" w:rsidRDefault="00D802F2" w:rsidP="00AF293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59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€      246.959.322,00 </w:t>
            </w:r>
          </w:p>
        </w:tc>
      </w:tr>
      <w:tr w:rsidR="00D802F2" w:rsidRPr="007959A6" w:rsidTr="00AF293C">
        <w:trPr>
          <w:trHeight w:val="20"/>
        </w:trPr>
        <w:tc>
          <w:tcPr>
            <w:tcW w:w="4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802F2" w:rsidRPr="007959A6" w:rsidRDefault="00D802F2" w:rsidP="00AF29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9A6">
              <w:rPr>
                <w:rFonts w:ascii="Calibri" w:hAnsi="Calibri" w:cs="Calibri"/>
                <w:color w:val="000000"/>
                <w:sz w:val="22"/>
                <w:szCs w:val="22"/>
              </w:rPr>
              <w:t>CONSORZI Enti gestione Parchi</w:t>
            </w:r>
          </w:p>
        </w:tc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802F2" w:rsidRPr="007959A6" w:rsidRDefault="00D802F2" w:rsidP="00AF293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59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€        72.196.677,00 </w:t>
            </w:r>
          </w:p>
        </w:tc>
      </w:tr>
      <w:tr w:rsidR="006914C2" w:rsidRPr="007959A6" w:rsidTr="006914C2">
        <w:trPr>
          <w:trHeight w:val="20"/>
        </w:trPr>
        <w:tc>
          <w:tcPr>
            <w:tcW w:w="4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914C2" w:rsidRPr="007959A6" w:rsidRDefault="006914C2" w:rsidP="00860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9A6">
              <w:rPr>
                <w:rFonts w:ascii="Calibri" w:hAnsi="Calibri" w:cs="Calibri"/>
                <w:color w:val="000000"/>
                <w:sz w:val="22"/>
                <w:szCs w:val="22"/>
              </w:rPr>
              <w:t>CONSORZI Vigilanza Boschiva</w:t>
            </w:r>
          </w:p>
        </w:tc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914C2" w:rsidRPr="007959A6" w:rsidRDefault="006914C2" w:rsidP="00860F1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59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€          4.299.569,00 </w:t>
            </w:r>
          </w:p>
        </w:tc>
      </w:tr>
      <w:tr w:rsidR="00030B12" w:rsidRPr="00030B12" w:rsidTr="00B23373">
        <w:trPr>
          <w:trHeight w:val="316"/>
        </w:trPr>
        <w:tc>
          <w:tcPr>
            <w:tcW w:w="4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B23373" w:rsidRPr="00B23373" w:rsidRDefault="00030B12" w:rsidP="00B23373">
            <w:pPr>
              <w:shd w:val="clear" w:color="auto" w:fill="B6DDE8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B23373">
              <w:rPr>
                <w:rFonts w:ascii="Calibri" w:hAnsi="Calibri" w:cs="Calibri"/>
                <w:color w:val="FF0000"/>
                <w:sz w:val="22"/>
                <w:szCs w:val="22"/>
              </w:rPr>
              <w:t>TOTALE</w:t>
            </w:r>
          </w:p>
        </w:tc>
        <w:tc>
          <w:tcPr>
            <w:tcW w:w="29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030B12" w:rsidRPr="00B23373" w:rsidRDefault="00030B12" w:rsidP="00B23373">
            <w:pPr>
              <w:shd w:val="clear" w:color="auto" w:fill="B6DDE8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B23373">
              <w:rPr>
                <w:rFonts w:ascii="Calibri" w:hAnsi="Calibri" w:cs="Calibri"/>
                <w:color w:val="FF0000"/>
                <w:sz w:val="22"/>
                <w:szCs w:val="22"/>
              </w:rPr>
              <w:t>€      480.680.617,00</w:t>
            </w:r>
          </w:p>
        </w:tc>
      </w:tr>
    </w:tbl>
    <w:p w:rsidR="00083F37" w:rsidRDefault="00083F37" w:rsidP="005238FC">
      <w:pPr>
        <w:rPr>
          <w:szCs w:val="26"/>
        </w:rPr>
      </w:pPr>
    </w:p>
    <w:p w:rsidR="00083F37" w:rsidRDefault="00260B5D" w:rsidP="005238FC">
      <w:pPr>
        <w:rPr>
          <w:szCs w:val="26"/>
        </w:rPr>
      </w:pPr>
      <w:r>
        <w:rPr>
          <w:szCs w:val="26"/>
        </w:rPr>
        <w:br w:type="page"/>
      </w:r>
    </w:p>
    <w:p w:rsidR="00083F37" w:rsidRDefault="00083F37" w:rsidP="005238FC">
      <w:pPr>
        <w:rPr>
          <w:szCs w:val="26"/>
        </w:rPr>
      </w:pPr>
    </w:p>
    <w:tbl>
      <w:tblPr>
        <w:tblW w:w="7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2263"/>
      </w:tblGrid>
      <w:tr w:rsidR="009E715F" w:rsidRPr="009E715F" w:rsidTr="009E715F">
        <w:trPr>
          <w:trHeight w:val="390"/>
        </w:trPr>
        <w:tc>
          <w:tcPr>
            <w:tcW w:w="4840" w:type="dxa"/>
            <w:tcBorders>
              <w:top w:val="single" w:sz="8" w:space="0" w:color="4BACC6"/>
              <w:left w:val="single" w:sz="8" w:space="0" w:color="4BACC6"/>
              <w:bottom w:val="single" w:sz="12" w:space="0" w:color="4BACC6"/>
              <w:right w:val="single" w:sz="8" w:space="0" w:color="4BACC6"/>
            </w:tcBorders>
            <w:shd w:val="clear" w:color="auto" w:fill="auto"/>
            <w:hideMark/>
          </w:tcPr>
          <w:p w:rsidR="009E715F" w:rsidRPr="009E715F" w:rsidRDefault="009E715F" w:rsidP="009E715F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E715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Comuni</w:t>
            </w:r>
          </w:p>
        </w:tc>
        <w:tc>
          <w:tcPr>
            <w:tcW w:w="2263" w:type="dxa"/>
            <w:tcBorders>
              <w:top w:val="single" w:sz="8" w:space="0" w:color="4BACC6"/>
              <w:left w:val="nil"/>
              <w:bottom w:val="single" w:sz="12" w:space="0" w:color="4BACC6"/>
              <w:right w:val="single" w:sz="8" w:space="0" w:color="4BACC6"/>
            </w:tcBorders>
            <w:shd w:val="clear" w:color="auto" w:fill="auto"/>
            <w:hideMark/>
          </w:tcPr>
          <w:p w:rsidR="009E715F" w:rsidRPr="009E715F" w:rsidRDefault="009E715F" w:rsidP="009E715F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E715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Spesa</w:t>
            </w:r>
          </w:p>
        </w:tc>
      </w:tr>
      <w:tr w:rsidR="009E715F" w:rsidRPr="009E715F" w:rsidTr="009E715F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Unioni dei comuni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/>
                <w:color w:val="000000"/>
                <w:sz w:val="22"/>
                <w:szCs w:val="22"/>
              </w:rPr>
              <w:t xml:space="preserve"> €        280.505.389,29 </w:t>
            </w:r>
          </w:p>
        </w:tc>
      </w:tr>
      <w:tr w:rsidR="009E715F" w:rsidRPr="009E715F" w:rsidTr="009E715F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 w:cs="Calibri"/>
                <w:color w:val="000000"/>
                <w:sz w:val="22"/>
                <w:szCs w:val="22"/>
              </w:rPr>
              <w:t>Comunità Montane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/>
                <w:color w:val="000000"/>
                <w:sz w:val="22"/>
                <w:szCs w:val="22"/>
              </w:rPr>
              <w:t xml:space="preserve"> €        109.947.570,11 </w:t>
            </w:r>
          </w:p>
        </w:tc>
      </w:tr>
      <w:tr w:rsidR="009E715F" w:rsidRPr="009E715F" w:rsidTr="009E715F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 w:cs="Calibri"/>
                <w:color w:val="000000"/>
                <w:sz w:val="22"/>
                <w:szCs w:val="22"/>
              </w:rPr>
              <w:t>Aziende speciali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/>
                <w:color w:val="000000"/>
                <w:sz w:val="22"/>
                <w:szCs w:val="22"/>
              </w:rPr>
              <w:t xml:space="preserve"> €        270.540.204,60 </w:t>
            </w:r>
          </w:p>
        </w:tc>
      </w:tr>
      <w:tr w:rsidR="009E715F" w:rsidRPr="009E715F" w:rsidTr="009E715F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 w:cs="Calibri"/>
                <w:color w:val="000000"/>
                <w:sz w:val="22"/>
                <w:szCs w:val="22"/>
              </w:rPr>
              <w:t>Imprese di servizi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/>
                <w:color w:val="000000"/>
                <w:sz w:val="22"/>
                <w:szCs w:val="22"/>
              </w:rPr>
              <w:t xml:space="preserve"> €        456.354.451,73 </w:t>
            </w:r>
          </w:p>
        </w:tc>
      </w:tr>
      <w:tr w:rsidR="009E715F" w:rsidRPr="009E715F" w:rsidTr="009E715F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Autorità portuali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/>
                <w:color w:val="000000"/>
                <w:sz w:val="22"/>
                <w:szCs w:val="22"/>
              </w:rPr>
              <w:t xml:space="preserve"> €             1.414.639,34 </w:t>
            </w:r>
          </w:p>
        </w:tc>
      </w:tr>
      <w:tr w:rsidR="009E715F" w:rsidRPr="009E715F" w:rsidTr="009E715F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Aziende promozione turistica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/>
                <w:color w:val="000000"/>
                <w:sz w:val="22"/>
                <w:szCs w:val="22"/>
              </w:rPr>
              <w:t xml:space="preserve"> €             5.556.821,14 </w:t>
            </w:r>
          </w:p>
        </w:tc>
      </w:tr>
      <w:tr w:rsidR="009E715F" w:rsidRPr="009E715F" w:rsidTr="009E715F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Arpa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/>
                <w:color w:val="000000"/>
                <w:sz w:val="22"/>
                <w:szCs w:val="22"/>
              </w:rPr>
              <w:t xml:space="preserve"> €                474.627,01 </w:t>
            </w:r>
          </w:p>
        </w:tc>
      </w:tr>
      <w:tr w:rsidR="009E715F" w:rsidRPr="009E715F" w:rsidTr="009E715F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 w:cs="Calibri"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E715F" w:rsidRPr="009E715F" w:rsidRDefault="009E715F" w:rsidP="009E715F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9E715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€    1.124.793.703,22 </w:t>
            </w:r>
          </w:p>
        </w:tc>
      </w:tr>
    </w:tbl>
    <w:p w:rsidR="00083F37" w:rsidRDefault="00083F37" w:rsidP="005238FC">
      <w:pPr>
        <w:rPr>
          <w:szCs w:val="26"/>
        </w:rPr>
      </w:pPr>
    </w:p>
    <w:p w:rsidR="00260B5D" w:rsidRDefault="00260B5D" w:rsidP="00260B5D">
      <w:pPr>
        <w:rPr>
          <w:szCs w:val="26"/>
        </w:rPr>
      </w:pPr>
      <w:r>
        <w:rPr>
          <w:szCs w:val="26"/>
        </w:rPr>
        <w:t xml:space="preserve">Fonte: elaborazione </w:t>
      </w:r>
      <w:proofErr w:type="spellStart"/>
      <w:r>
        <w:rPr>
          <w:szCs w:val="26"/>
        </w:rPr>
        <w:t>Upi</w:t>
      </w:r>
      <w:proofErr w:type="spellEnd"/>
      <w:r>
        <w:rPr>
          <w:szCs w:val="26"/>
        </w:rPr>
        <w:t xml:space="preserve"> su dati </w:t>
      </w:r>
      <w:proofErr w:type="spellStart"/>
      <w:r>
        <w:rPr>
          <w:szCs w:val="26"/>
        </w:rPr>
        <w:t>Siope</w:t>
      </w:r>
      <w:proofErr w:type="spellEnd"/>
      <w:r>
        <w:rPr>
          <w:szCs w:val="26"/>
        </w:rPr>
        <w:t xml:space="preserve"> Bilanci 2010</w:t>
      </w:r>
    </w:p>
    <w:p w:rsidR="00260B5D" w:rsidRDefault="00260B5D" w:rsidP="005238FC">
      <w:pPr>
        <w:rPr>
          <w:szCs w:val="26"/>
        </w:rPr>
      </w:pPr>
    </w:p>
    <w:tbl>
      <w:tblPr>
        <w:tblW w:w="7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2546"/>
      </w:tblGrid>
      <w:tr w:rsidR="009E715F" w:rsidRPr="009E715F" w:rsidTr="009E715F">
        <w:trPr>
          <w:trHeight w:val="390"/>
        </w:trPr>
        <w:tc>
          <w:tcPr>
            <w:tcW w:w="4840" w:type="dxa"/>
            <w:tcBorders>
              <w:top w:val="single" w:sz="8" w:space="0" w:color="4BACC6"/>
              <w:left w:val="single" w:sz="8" w:space="0" w:color="4BACC6"/>
              <w:bottom w:val="single" w:sz="12" w:space="0" w:color="4BACC6"/>
              <w:right w:val="single" w:sz="8" w:space="0" w:color="4BACC6"/>
            </w:tcBorders>
            <w:shd w:val="clear" w:color="auto" w:fill="auto"/>
            <w:hideMark/>
          </w:tcPr>
          <w:p w:rsidR="009E715F" w:rsidRPr="009E715F" w:rsidRDefault="009E715F" w:rsidP="009E715F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E715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Province</w:t>
            </w:r>
          </w:p>
        </w:tc>
        <w:tc>
          <w:tcPr>
            <w:tcW w:w="2546" w:type="dxa"/>
            <w:tcBorders>
              <w:top w:val="single" w:sz="8" w:space="0" w:color="4BACC6"/>
              <w:left w:val="nil"/>
              <w:bottom w:val="single" w:sz="12" w:space="0" w:color="4BACC6"/>
              <w:right w:val="single" w:sz="8" w:space="0" w:color="4BACC6"/>
            </w:tcBorders>
            <w:shd w:val="clear" w:color="auto" w:fill="auto"/>
            <w:hideMark/>
          </w:tcPr>
          <w:p w:rsidR="009E715F" w:rsidRPr="009E715F" w:rsidRDefault="009E715F" w:rsidP="009E715F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E715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Spesa</w:t>
            </w:r>
          </w:p>
        </w:tc>
      </w:tr>
      <w:tr w:rsidR="009E715F" w:rsidRPr="009E715F" w:rsidTr="009E715F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Unioni dei comuni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/>
                <w:color w:val="000000"/>
                <w:sz w:val="22"/>
                <w:szCs w:val="22"/>
              </w:rPr>
              <w:t xml:space="preserve"> €          10.219.104,59 </w:t>
            </w:r>
          </w:p>
        </w:tc>
      </w:tr>
      <w:tr w:rsidR="009E715F" w:rsidRPr="009E715F" w:rsidTr="009E715F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 w:cs="Calibri"/>
                <w:color w:val="000000"/>
                <w:sz w:val="22"/>
                <w:szCs w:val="22"/>
              </w:rPr>
              <w:t>Comunità Montane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/>
                <w:color w:val="000000"/>
                <w:sz w:val="22"/>
                <w:szCs w:val="22"/>
              </w:rPr>
              <w:t xml:space="preserve"> €          24.890.878,63 </w:t>
            </w:r>
          </w:p>
        </w:tc>
      </w:tr>
      <w:tr w:rsidR="009E715F" w:rsidRPr="009E715F" w:rsidTr="009E715F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 w:cs="Calibri"/>
                <w:color w:val="000000"/>
                <w:sz w:val="22"/>
                <w:szCs w:val="22"/>
              </w:rPr>
              <w:t>Aziende speciali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/>
                <w:color w:val="000000"/>
                <w:sz w:val="22"/>
                <w:szCs w:val="22"/>
              </w:rPr>
              <w:t xml:space="preserve"> €          36.239.049,19 </w:t>
            </w:r>
          </w:p>
        </w:tc>
      </w:tr>
      <w:tr w:rsidR="009E715F" w:rsidRPr="009E715F" w:rsidTr="009E715F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 w:cs="Calibri"/>
                <w:color w:val="000000"/>
                <w:sz w:val="22"/>
                <w:szCs w:val="22"/>
              </w:rPr>
              <w:t>Imprese di servizi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/>
                <w:color w:val="000000"/>
                <w:sz w:val="22"/>
                <w:szCs w:val="22"/>
              </w:rPr>
              <w:t xml:space="preserve"> €        122.063.454,55 </w:t>
            </w:r>
          </w:p>
        </w:tc>
      </w:tr>
      <w:tr w:rsidR="009E715F" w:rsidRPr="009E715F" w:rsidTr="009E715F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Autorità portuali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/>
                <w:color w:val="000000"/>
                <w:sz w:val="22"/>
                <w:szCs w:val="22"/>
              </w:rPr>
              <w:t xml:space="preserve"> €                273.585,88 </w:t>
            </w:r>
          </w:p>
        </w:tc>
      </w:tr>
      <w:tr w:rsidR="009E715F" w:rsidRPr="009E715F" w:rsidTr="009E715F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Aziende promozione turistica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/>
                <w:color w:val="000000"/>
                <w:sz w:val="22"/>
                <w:szCs w:val="22"/>
              </w:rPr>
              <w:t xml:space="preserve"> €          16.211.375,27 </w:t>
            </w:r>
          </w:p>
        </w:tc>
      </w:tr>
      <w:tr w:rsidR="009E715F" w:rsidRPr="009E715F" w:rsidTr="009E715F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Arpa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/>
                <w:color w:val="000000"/>
                <w:sz w:val="22"/>
                <w:szCs w:val="22"/>
              </w:rPr>
              <w:t xml:space="preserve"> €             5.074.853,00 </w:t>
            </w:r>
          </w:p>
        </w:tc>
      </w:tr>
      <w:tr w:rsidR="009E715F" w:rsidRPr="009E715F" w:rsidTr="009E715F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E715F" w:rsidRPr="009E715F" w:rsidRDefault="009E715F" w:rsidP="009E71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715F">
              <w:rPr>
                <w:rFonts w:ascii="Calibri" w:hAnsi="Calibri" w:cs="Calibri"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E715F" w:rsidRPr="009E715F" w:rsidRDefault="009E715F" w:rsidP="009E715F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9E715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€        214.972.301,11 </w:t>
            </w:r>
          </w:p>
        </w:tc>
      </w:tr>
    </w:tbl>
    <w:p w:rsidR="00F71A84" w:rsidRDefault="00F71A84" w:rsidP="00F71A84">
      <w:pPr>
        <w:jc w:val="center"/>
        <w:rPr>
          <w:b/>
          <w:sz w:val="32"/>
          <w:szCs w:val="32"/>
        </w:rPr>
      </w:pPr>
    </w:p>
    <w:p w:rsidR="00F71A84" w:rsidRDefault="00260B5D" w:rsidP="00F71A84">
      <w:pPr>
        <w:jc w:val="center"/>
        <w:rPr>
          <w:b/>
          <w:szCs w:val="26"/>
        </w:rPr>
      </w:pPr>
      <w:r w:rsidRPr="00F71A84">
        <w:rPr>
          <w:b/>
          <w:sz w:val="32"/>
          <w:szCs w:val="32"/>
        </w:rPr>
        <w:t>Il totale</w:t>
      </w:r>
      <w:r w:rsidRPr="00F71A84">
        <w:rPr>
          <w:b/>
          <w:szCs w:val="26"/>
        </w:rPr>
        <w:t xml:space="preserve"> </w:t>
      </w:r>
    </w:p>
    <w:p w:rsidR="00F71A84" w:rsidRDefault="00260B5D" w:rsidP="00F71A84">
      <w:pPr>
        <w:jc w:val="center"/>
        <w:rPr>
          <w:b/>
          <w:szCs w:val="26"/>
        </w:rPr>
      </w:pPr>
      <w:r w:rsidRPr="00F71A84">
        <w:rPr>
          <w:b/>
          <w:szCs w:val="26"/>
        </w:rPr>
        <w:t>delle spese per il funzionamento</w:t>
      </w:r>
    </w:p>
    <w:p w:rsidR="00F71A84" w:rsidRDefault="00260B5D" w:rsidP="00F71A84">
      <w:pPr>
        <w:jc w:val="center"/>
        <w:rPr>
          <w:b/>
          <w:szCs w:val="26"/>
        </w:rPr>
      </w:pPr>
      <w:r w:rsidRPr="00F71A84">
        <w:rPr>
          <w:b/>
          <w:szCs w:val="26"/>
        </w:rPr>
        <w:t xml:space="preserve">di le </w:t>
      </w:r>
      <w:r w:rsidR="00F71A84">
        <w:rPr>
          <w:b/>
          <w:szCs w:val="26"/>
        </w:rPr>
        <w:t>società,</w:t>
      </w:r>
      <w:r w:rsidRPr="00F71A84">
        <w:rPr>
          <w:b/>
          <w:szCs w:val="26"/>
        </w:rPr>
        <w:t xml:space="preserve"> Aziende, consorzi, ed enti </w:t>
      </w:r>
      <w:r w:rsidR="00F71A84">
        <w:rPr>
          <w:b/>
          <w:szCs w:val="26"/>
        </w:rPr>
        <w:t>regionali, provinciali e comunali</w:t>
      </w:r>
    </w:p>
    <w:p w:rsidR="00260B5D" w:rsidRPr="00F71A84" w:rsidRDefault="00260B5D" w:rsidP="00F71A84">
      <w:pPr>
        <w:jc w:val="center"/>
        <w:rPr>
          <w:b/>
          <w:color w:val="000000"/>
          <w:sz w:val="32"/>
          <w:szCs w:val="32"/>
        </w:rPr>
      </w:pPr>
      <w:r w:rsidRPr="00F71A84">
        <w:rPr>
          <w:b/>
          <w:color w:val="000000"/>
          <w:sz w:val="32"/>
          <w:szCs w:val="32"/>
        </w:rPr>
        <w:t>7.</w:t>
      </w:r>
      <w:r w:rsidR="00A34B35">
        <w:rPr>
          <w:b/>
          <w:color w:val="000000"/>
          <w:sz w:val="32"/>
          <w:szCs w:val="32"/>
        </w:rPr>
        <w:t>131.458.375,33</w:t>
      </w:r>
      <w:r w:rsidRPr="00F71A84">
        <w:rPr>
          <w:b/>
          <w:color w:val="000000"/>
          <w:sz w:val="32"/>
          <w:szCs w:val="32"/>
        </w:rPr>
        <w:t xml:space="preserve"> euro.</w:t>
      </w:r>
    </w:p>
    <w:p w:rsidR="00260B5D" w:rsidRPr="00F71A84" w:rsidRDefault="00260B5D" w:rsidP="005238FC">
      <w:pPr>
        <w:rPr>
          <w:b/>
          <w:szCs w:val="26"/>
        </w:rPr>
      </w:pPr>
    </w:p>
    <w:p w:rsidR="009350CD" w:rsidRDefault="00083F37" w:rsidP="005238FC">
      <w:pPr>
        <w:rPr>
          <w:szCs w:val="26"/>
        </w:rPr>
      </w:pPr>
      <w:r>
        <w:rPr>
          <w:szCs w:val="26"/>
        </w:rPr>
        <w:br w:type="page"/>
      </w:r>
    </w:p>
    <w:p w:rsidR="00812FDB" w:rsidRDefault="00812FDB" w:rsidP="005238FC">
      <w:pPr>
        <w:rPr>
          <w:szCs w:val="26"/>
        </w:rPr>
      </w:pPr>
    </w:p>
    <w:p w:rsidR="00812FDB" w:rsidRDefault="00812FDB" w:rsidP="00812FDB">
      <w:pPr>
        <w:pStyle w:val="Titolo2"/>
        <w:jc w:val="center"/>
        <w:rPr>
          <w:u w:val="single"/>
        </w:rPr>
      </w:pPr>
    </w:p>
    <w:p w:rsidR="00812FDB" w:rsidRPr="00604E30" w:rsidRDefault="00812FDB" w:rsidP="00812FDB">
      <w:pPr>
        <w:pStyle w:val="Titolo2"/>
        <w:jc w:val="center"/>
        <w:rPr>
          <w:u w:val="single"/>
        </w:rPr>
      </w:pPr>
      <w:r>
        <w:rPr>
          <w:u w:val="single"/>
        </w:rPr>
        <w:t xml:space="preserve"> </w:t>
      </w:r>
      <w:r w:rsidRPr="00604E30">
        <w:rPr>
          <w:u w:val="single"/>
        </w:rPr>
        <w:t>IL RUOLO, LE FUNZIONI E I BILANCI DELLE PROVINCE</w:t>
      </w:r>
    </w:p>
    <w:p w:rsidR="00812FDB" w:rsidRDefault="00812FDB" w:rsidP="00812FDB"/>
    <w:p w:rsidR="00812FDB" w:rsidRDefault="00812FDB" w:rsidP="00812FDB">
      <w:pPr>
        <w:jc w:val="both"/>
        <w:rPr>
          <w:b/>
        </w:rPr>
      </w:pPr>
    </w:p>
    <w:p w:rsidR="00812FDB" w:rsidRDefault="00812FDB" w:rsidP="00812FDB">
      <w:pPr>
        <w:jc w:val="both"/>
      </w:pPr>
      <w:r w:rsidRPr="00604E30">
        <w:rPr>
          <w:b/>
        </w:rPr>
        <w:t>Nel 20</w:t>
      </w:r>
      <w:r>
        <w:rPr>
          <w:b/>
        </w:rPr>
        <w:t>10</w:t>
      </w:r>
      <w:r w:rsidRPr="00604E30">
        <w:rPr>
          <w:b/>
        </w:rPr>
        <w:t xml:space="preserve"> le spese sostenute dalle Province sono state pari a</w:t>
      </w:r>
      <w:r>
        <w:rPr>
          <w:b/>
        </w:rPr>
        <w:t xml:space="preserve"> circa</w:t>
      </w:r>
      <w:r w:rsidRPr="00604E30">
        <w:rPr>
          <w:b/>
        </w:rPr>
        <w:t xml:space="preserve"> </w:t>
      </w:r>
      <w:r w:rsidRPr="00604E30">
        <w:rPr>
          <w:b/>
          <w:bCs/>
        </w:rPr>
        <w:t>1</w:t>
      </w:r>
      <w:r>
        <w:rPr>
          <w:b/>
          <w:bCs/>
        </w:rPr>
        <w:t>2</w:t>
      </w:r>
      <w:r w:rsidRPr="00604E30">
        <w:rPr>
          <w:b/>
          <w:bCs/>
        </w:rPr>
        <w:t xml:space="preserve"> miliardi di euro</w:t>
      </w:r>
      <w:r w:rsidRPr="00604E30">
        <w:rPr>
          <w:b/>
        </w:rPr>
        <w:t>, in marcata flessione rispetto al</w:t>
      </w:r>
      <w:r>
        <w:rPr>
          <w:b/>
        </w:rPr>
        <w:t xml:space="preserve"> triennio </w:t>
      </w:r>
      <w:r w:rsidRPr="00604E30">
        <w:rPr>
          <w:b/>
        </w:rPr>
        <w:t>precedente (-</w:t>
      </w:r>
      <w:r>
        <w:rPr>
          <w:b/>
        </w:rPr>
        <w:t xml:space="preserve"> 1 miliardo 3</w:t>
      </w:r>
      <w:r w:rsidRPr="00604E30">
        <w:rPr>
          <w:b/>
        </w:rPr>
        <w:t>6</w:t>
      </w:r>
      <w:r>
        <w:rPr>
          <w:b/>
        </w:rPr>
        <w:t xml:space="preserve">0 milioni di euro </w:t>
      </w:r>
      <w:r w:rsidRPr="00604E30">
        <w:rPr>
          <w:b/>
        </w:rPr>
        <w:t>rispetto al 200</w:t>
      </w:r>
      <w:r>
        <w:rPr>
          <w:b/>
        </w:rPr>
        <w:t>8</w:t>
      </w:r>
      <w:r w:rsidRPr="009F5178">
        <w:t>).</w:t>
      </w:r>
      <w:r>
        <w:t xml:space="preserve"> </w:t>
      </w:r>
    </w:p>
    <w:p w:rsidR="00812FDB" w:rsidRPr="00F048F6" w:rsidRDefault="00812FDB" w:rsidP="00812FDB">
      <w:pPr>
        <w:jc w:val="both"/>
        <w:rPr>
          <w:b/>
        </w:rPr>
      </w:pPr>
      <w:r w:rsidRPr="00F048F6">
        <w:rPr>
          <w:b/>
        </w:rPr>
        <w:t>Queste le singol</w:t>
      </w:r>
      <w:r>
        <w:rPr>
          <w:b/>
        </w:rPr>
        <w:t>e</w:t>
      </w:r>
      <w:r w:rsidRPr="00F048F6">
        <w:rPr>
          <w:b/>
        </w:rPr>
        <w:t xml:space="preserve"> voci: </w:t>
      </w:r>
    </w:p>
    <w:p w:rsidR="00812FDB" w:rsidRDefault="00812FDB" w:rsidP="00812FDB">
      <w:pPr>
        <w:ind w:right="-54"/>
        <w:jc w:val="both"/>
      </w:pPr>
    </w:p>
    <w:p w:rsidR="00812FDB" w:rsidRPr="00166CA4" w:rsidRDefault="00812FDB" w:rsidP="00812FDB">
      <w:pPr>
        <w:numPr>
          <w:ilvl w:val="0"/>
          <w:numId w:val="1"/>
        </w:numPr>
        <w:ind w:right="-57"/>
        <w:jc w:val="both"/>
        <w:rPr>
          <w:b/>
          <w:i/>
        </w:rPr>
      </w:pPr>
      <w:r>
        <w:rPr>
          <w:b/>
        </w:rPr>
        <w:t xml:space="preserve">Mobilità, </w:t>
      </w:r>
      <w:r w:rsidRPr="00D02FB1">
        <w:rPr>
          <w:b/>
        </w:rPr>
        <w:t>Viabilità</w:t>
      </w:r>
      <w:r>
        <w:t xml:space="preserve">, </w:t>
      </w:r>
      <w:r w:rsidRPr="00F048F6">
        <w:rPr>
          <w:b/>
        </w:rPr>
        <w:t>Trasporti</w:t>
      </w:r>
      <w:r>
        <w:t xml:space="preserve">: gestione trasporto pubblico extraurbano; gestione di circa 125 mila chilometri di strade nazionali extraurbane.  </w:t>
      </w:r>
      <w:r w:rsidRPr="00166CA4">
        <w:rPr>
          <w:b/>
          <w:i/>
        </w:rPr>
        <w:t>Spesa complessiva</w:t>
      </w:r>
      <w:r w:rsidRPr="00166CA4">
        <w:rPr>
          <w:i/>
        </w:rPr>
        <w:t xml:space="preserve"> </w:t>
      </w:r>
      <w:r w:rsidRPr="00166CA4">
        <w:rPr>
          <w:b/>
          <w:i/>
        </w:rPr>
        <w:t xml:space="preserve">1 miliardo </w:t>
      </w:r>
      <w:r w:rsidR="00EC5C66">
        <w:rPr>
          <w:b/>
          <w:i/>
        </w:rPr>
        <w:t>451</w:t>
      </w:r>
      <w:r w:rsidRPr="00166CA4">
        <w:rPr>
          <w:b/>
          <w:i/>
        </w:rPr>
        <w:t xml:space="preserve"> milioni</w:t>
      </w:r>
      <w:r w:rsidRPr="00166CA4">
        <w:rPr>
          <w:b/>
          <w:bCs/>
          <w:i/>
        </w:rPr>
        <w:t xml:space="preserve"> di euro</w:t>
      </w:r>
      <w:r w:rsidRPr="00166CA4">
        <w:rPr>
          <w:b/>
          <w:bCs/>
        </w:rPr>
        <w:t>.</w:t>
      </w:r>
    </w:p>
    <w:p w:rsidR="00812FDB" w:rsidRDefault="00812FDB" w:rsidP="00812FDB">
      <w:pPr>
        <w:spacing w:line="240" w:lineRule="atLeast"/>
        <w:ind w:left="360" w:right="-57"/>
        <w:jc w:val="both"/>
        <w:rPr>
          <w:b/>
          <w:bCs/>
        </w:rPr>
      </w:pPr>
    </w:p>
    <w:p w:rsidR="00812FDB" w:rsidRPr="00AD3BA9" w:rsidRDefault="00EC5C66" w:rsidP="00812FDB">
      <w:pPr>
        <w:numPr>
          <w:ilvl w:val="0"/>
          <w:numId w:val="1"/>
        </w:numPr>
        <w:spacing w:line="240" w:lineRule="atLeast"/>
        <w:ind w:right="-57"/>
        <w:jc w:val="both"/>
        <w:rPr>
          <w:i/>
        </w:rPr>
      </w:pPr>
      <w:r>
        <w:rPr>
          <w:b/>
        </w:rPr>
        <w:t>Gestione del territorio e tutela ambientale:</w:t>
      </w:r>
      <w:r w:rsidR="00812FDB">
        <w:t xml:space="preserve"> difesa del suolo, prevenzione delle calamità,  tutela delle risorse idriche ed energetiche;  smaltimento dei rifiuti. </w:t>
      </w:r>
    </w:p>
    <w:p w:rsidR="00812FDB" w:rsidRDefault="00812FDB" w:rsidP="00D17117">
      <w:pPr>
        <w:spacing w:line="240" w:lineRule="atLeast"/>
        <w:ind w:left="360" w:right="-57" w:firstLine="348"/>
        <w:jc w:val="both"/>
        <w:rPr>
          <w:i/>
        </w:rPr>
      </w:pPr>
      <w:r w:rsidRPr="00F048F6">
        <w:rPr>
          <w:b/>
          <w:i/>
        </w:rPr>
        <w:t>Spesa complessiva</w:t>
      </w:r>
      <w:r w:rsidRPr="00F048F6">
        <w:rPr>
          <w:i/>
        </w:rPr>
        <w:t xml:space="preserve"> </w:t>
      </w:r>
      <w:r w:rsidR="00D17117" w:rsidRPr="00D17117">
        <w:rPr>
          <w:b/>
          <w:i/>
        </w:rPr>
        <w:t>3 miliardi e 328</w:t>
      </w:r>
      <w:r w:rsidR="00D17117">
        <w:rPr>
          <w:i/>
        </w:rPr>
        <w:t xml:space="preserve"> </w:t>
      </w:r>
      <w:r w:rsidRPr="00F048F6">
        <w:rPr>
          <w:b/>
          <w:i/>
        </w:rPr>
        <w:t>mili</w:t>
      </w:r>
      <w:r>
        <w:rPr>
          <w:b/>
          <w:i/>
        </w:rPr>
        <w:t>oni</w:t>
      </w:r>
      <w:r w:rsidRPr="00F048F6">
        <w:rPr>
          <w:b/>
          <w:i/>
        </w:rPr>
        <w:t xml:space="preserve"> di euro.</w:t>
      </w:r>
      <w:r>
        <w:rPr>
          <w:i/>
        </w:rPr>
        <w:t xml:space="preserve"> </w:t>
      </w:r>
    </w:p>
    <w:p w:rsidR="00812FDB" w:rsidRDefault="00812FDB" w:rsidP="00812FDB">
      <w:pPr>
        <w:spacing w:line="240" w:lineRule="atLeast"/>
        <w:ind w:left="360" w:right="-57" w:firstLine="348"/>
        <w:jc w:val="both"/>
        <w:rPr>
          <w:i/>
        </w:rPr>
      </w:pPr>
    </w:p>
    <w:p w:rsidR="00812FDB" w:rsidRPr="00AD3BA9" w:rsidRDefault="00812FDB" w:rsidP="00812FDB">
      <w:pPr>
        <w:numPr>
          <w:ilvl w:val="0"/>
          <w:numId w:val="1"/>
        </w:numPr>
        <w:spacing w:line="240" w:lineRule="atLeast"/>
        <w:ind w:right="-57"/>
        <w:jc w:val="both"/>
        <w:rPr>
          <w:b/>
        </w:rPr>
      </w:pPr>
      <w:r>
        <w:rPr>
          <w:b/>
        </w:rPr>
        <w:t xml:space="preserve">Edilizia scolastica, </w:t>
      </w:r>
      <w:r w:rsidRPr="00F048F6">
        <w:rPr>
          <w:b/>
        </w:rPr>
        <w:t>funzionamento delle scuole</w:t>
      </w:r>
      <w:r>
        <w:rPr>
          <w:b/>
        </w:rPr>
        <w:t xml:space="preserve"> e formazione professionale</w:t>
      </w:r>
      <w:r>
        <w:t xml:space="preserve">: gestione di </w:t>
      </w:r>
      <w:r>
        <w:rPr>
          <w:bCs/>
        </w:rPr>
        <w:t>oltre 5000 gli edifici</w:t>
      </w:r>
      <w:r>
        <w:t>, quasi 120 mila</w:t>
      </w:r>
      <w:r>
        <w:rPr>
          <w:bCs/>
        </w:rPr>
        <w:t xml:space="preserve"> classi</w:t>
      </w:r>
      <w:r>
        <w:t xml:space="preserve"> e oltre </w:t>
      </w:r>
      <w:r w:rsidRPr="00312936">
        <w:t>2 milioni e 500 mila</w:t>
      </w:r>
      <w:r>
        <w:t xml:space="preserve"> allievi. </w:t>
      </w:r>
    </w:p>
    <w:p w:rsidR="00812FDB" w:rsidRDefault="00812FDB" w:rsidP="00812FDB">
      <w:pPr>
        <w:spacing w:line="240" w:lineRule="atLeast"/>
        <w:ind w:left="360" w:right="-57" w:firstLine="348"/>
        <w:jc w:val="both"/>
        <w:rPr>
          <w:b/>
        </w:rPr>
      </w:pPr>
      <w:r w:rsidRPr="00AE6D61">
        <w:rPr>
          <w:b/>
          <w:i/>
        </w:rPr>
        <w:t xml:space="preserve">Spesa complessiva </w:t>
      </w:r>
      <w:r w:rsidR="00D17117">
        <w:rPr>
          <w:b/>
          <w:i/>
        </w:rPr>
        <w:t>2 miliardi 234</w:t>
      </w:r>
      <w:r>
        <w:rPr>
          <w:b/>
          <w:i/>
        </w:rPr>
        <w:t xml:space="preserve"> </w:t>
      </w:r>
      <w:r w:rsidRPr="00AE6D61">
        <w:rPr>
          <w:b/>
          <w:i/>
        </w:rPr>
        <w:t xml:space="preserve"> </w:t>
      </w:r>
      <w:r>
        <w:rPr>
          <w:b/>
          <w:i/>
        </w:rPr>
        <w:t>milioni</w:t>
      </w:r>
      <w:r w:rsidRPr="00AE6D61">
        <w:rPr>
          <w:b/>
          <w:i/>
        </w:rPr>
        <w:t xml:space="preserve"> di euro</w:t>
      </w:r>
      <w:r>
        <w:rPr>
          <w:b/>
        </w:rPr>
        <w:t>.</w:t>
      </w:r>
    </w:p>
    <w:p w:rsidR="00812FDB" w:rsidRDefault="00812FDB" w:rsidP="00812FDB">
      <w:pPr>
        <w:spacing w:line="240" w:lineRule="atLeast"/>
        <w:ind w:left="360" w:right="-57" w:firstLine="348"/>
        <w:jc w:val="both"/>
        <w:rPr>
          <w:b/>
        </w:rPr>
      </w:pPr>
    </w:p>
    <w:p w:rsidR="00812FDB" w:rsidRPr="00166CA4" w:rsidRDefault="00812FDB" w:rsidP="00812FDB">
      <w:pPr>
        <w:pStyle w:val="Paragrafoelenco"/>
        <w:numPr>
          <w:ilvl w:val="0"/>
          <w:numId w:val="5"/>
        </w:numPr>
        <w:spacing w:line="240" w:lineRule="atLeast"/>
        <w:ind w:right="-57"/>
        <w:jc w:val="both"/>
        <w:rPr>
          <w:b/>
        </w:rPr>
      </w:pPr>
      <w:r w:rsidRPr="003B2DAE">
        <w:rPr>
          <w:b/>
        </w:rPr>
        <w:t>Sviluppo economico</w:t>
      </w:r>
      <w:r>
        <w:t xml:space="preserve"> e </w:t>
      </w:r>
      <w:r>
        <w:rPr>
          <w:b/>
        </w:rPr>
        <w:t>S</w:t>
      </w:r>
      <w:r w:rsidRPr="00F048F6">
        <w:rPr>
          <w:b/>
        </w:rPr>
        <w:t>ervizi per il mercato del lavoro</w:t>
      </w:r>
      <w:r>
        <w:t>: gestione dei servizi di collocamento attraverso 854 Centri per l’impiego;</w:t>
      </w:r>
      <w:r w:rsidRPr="009F5178">
        <w:t xml:space="preserve"> sostegn</w:t>
      </w:r>
      <w:r>
        <w:t>o</w:t>
      </w:r>
      <w:r w:rsidRPr="009F5178">
        <w:t xml:space="preserve"> all</w:t>
      </w:r>
      <w:r>
        <w:t xml:space="preserve">’imprenditoria, all’agricoltura, alla pesca; </w:t>
      </w:r>
      <w:r w:rsidRPr="009F5178">
        <w:t>promozione delle energie alternative e delle fonti rinnovabili.</w:t>
      </w:r>
      <w:r>
        <w:t xml:space="preserve"> </w:t>
      </w:r>
      <w:r w:rsidRPr="003B2DAE">
        <w:rPr>
          <w:b/>
          <w:i/>
        </w:rPr>
        <w:t xml:space="preserve">Spesa complessiva </w:t>
      </w:r>
      <w:r>
        <w:rPr>
          <w:b/>
          <w:i/>
        </w:rPr>
        <w:t>1 miliardo 1</w:t>
      </w:r>
      <w:r w:rsidR="00D17117">
        <w:rPr>
          <w:b/>
          <w:i/>
        </w:rPr>
        <w:t>42</w:t>
      </w:r>
      <w:r w:rsidRPr="003B2DAE">
        <w:rPr>
          <w:b/>
          <w:i/>
        </w:rPr>
        <w:t xml:space="preserve"> milioni di euro</w:t>
      </w:r>
    </w:p>
    <w:p w:rsidR="00812FDB" w:rsidRPr="00AD3BA9" w:rsidRDefault="00812FDB" w:rsidP="00812FDB">
      <w:pPr>
        <w:spacing w:line="240" w:lineRule="atLeast"/>
        <w:ind w:left="360" w:right="-57"/>
        <w:jc w:val="both"/>
        <w:rPr>
          <w:b/>
        </w:rPr>
      </w:pPr>
    </w:p>
    <w:p w:rsidR="00812FDB" w:rsidRDefault="00812FDB" w:rsidP="00812FDB">
      <w:pPr>
        <w:numPr>
          <w:ilvl w:val="0"/>
          <w:numId w:val="2"/>
        </w:numPr>
        <w:spacing w:line="240" w:lineRule="atLeast"/>
        <w:ind w:right="-57"/>
        <w:jc w:val="both"/>
        <w:rPr>
          <w:b/>
          <w:i/>
        </w:rPr>
      </w:pPr>
      <w:r w:rsidRPr="00F048F6">
        <w:rPr>
          <w:b/>
        </w:rPr>
        <w:t>Promozione della cultura</w:t>
      </w:r>
      <w:r>
        <w:rPr>
          <w:b/>
        </w:rPr>
        <w:t>.</w:t>
      </w:r>
      <w:r w:rsidRPr="00166CA4">
        <w:rPr>
          <w:b/>
          <w:i/>
        </w:rPr>
        <w:t xml:space="preserve"> </w:t>
      </w:r>
      <w:r w:rsidRPr="00AD3BA9">
        <w:rPr>
          <w:b/>
          <w:i/>
        </w:rPr>
        <w:t xml:space="preserve">Spesa complessiva  </w:t>
      </w:r>
      <w:r w:rsidR="00D17117">
        <w:rPr>
          <w:b/>
          <w:i/>
        </w:rPr>
        <w:t>241</w:t>
      </w:r>
      <w:r>
        <w:rPr>
          <w:b/>
          <w:i/>
        </w:rPr>
        <w:t xml:space="preserve"> milioni di euro</w:t>
      </w:r>
    </w:p>
    <w:p w:rsidR="00812FDB" w:rsidRPr="00166CA4" w:rsidRDefault="00812FDB" w:rsidP="00812FDB">
      <w:pPr>
        <w:spacing w:line="240" w:lineRule="atLeast"/>
        <w:ind w:left="720" w:right="-57"/>
        <w:jc w:val="both"/>
        <w:rPr>
          <w:b/>
          <w:i/>
        </w:rPr>
      </w:pPr>
    </w:p>
    <w:p w:rsidR="00812FDB" w:rsidRDefault="00812FDB" w:rsidP="00812FDB">
      <w:pPr>
        <w:numPr>
          <w:ilvl w:val="0"/>
          <w:numId w:val="2"/>
        </w:numPr>
        <w:spacing w:line="240" w:lineRule="atLeast"/>
        <w:ind w:right="-57"/>
        <w:jc w:val="both"/>
        <w:rPr>
          <w:b/>
          <w:i/>
        </w:rPr>
      </w:pPr>
      <w:r w:rsidRPr="00F048F6">
        <w:rPr>
          <w:b/>
        </w:rPr>
        <w:t xml:space="preserve"> Promozione del turismo e dello sport</w:t>
      </w:r>
      <w:r>
        <w:t xml:space="preserve">. </w:t>
      </w:r>
      <w:r w:rsidRPr="00AD3BA9">
        <w:rPr>
          <w:b/>
          <w:i/>
        </w:rPr>
        <w:t xml:space="preserve">Spesa complessiva  </w:t>
      </w:r>
      <w:r w:rsidR="00D17117">
        <w:rPr>
          <w:b/>
          <w:i/>
        </w:rPr>
        <w:t>230</w:t>
      </w:r>
      <w:r>
        <w:rPr>
          <w:b/>
          <w:i/>
        </w:rPr>
        <w:t xml:space="preserve"> milioni di euro</w:t>
      </w:r>
    </w:p>
    <w:p w:rsidR="00812FDB" w:rsidRDefault="00812FDB" w:rsidP="00812FDB">
      <w:pPr>
        <w:spacing w:line="240" w:lineRule="atLeast"/>
        <w:ind w:left="360" w:right="-57" w:firstLine="348"/>
        <w:jc w:val="both"/>
        <w:rPr>
          <w:b/>
          <w:i/>
        </w:rPr>
      </w:pPr>
    </w:p>
    <w:p w:rsidR="00812FDB" w:rsidRDefault="00812FDB" w:rsidP="00812FDB">
      <w:pPr>
        <w:numPr>
          <w:ilvl w:val="0"/>
          <w:numId w:val="3"/>
        </w:numPr>
        <w:spacing w:line="240" w:lineRule="atLeast"/>
        <w:ind w:right="-57"/>
        <w:jc w:val="both"/>
        <w:rPr>
          <w:b/>
          <w:i/>
        </w:rPr>
      </w:pPr>
      <w:r w:rsidRPr="00AD3BA9">
        <w:rPr>
          <w:b/>
        </w:rPr>
        <w:t xml:space="preserve">Servizi sociali. </w:t>
      </w:r>
      <w:r w:rsidRPr="00AD3BA9">
        <w:rPr>
          <w:b/>
          <w:i/>
        </w:rPr>
        <w:t xml:space="preserve">Spesa complessiva </w:t>
      </w:r>
      <w:r w:rsidR="00D17117">
        <w:rPr>
          <w:b/>
          <w:i/>
        </w:rPr>
        <w:t xml:space="preserve">317 </w:t>
      </w:r>
      <w:r w:rsidRPr="00AD3BA9">
        <w:rPr>
          <w:b/>
          <w:i/>
        </w:rPr>
        <w:t xml:space="preserve"> milioni di euro</w:t>
      </w:r>
    </w:p>
    <w:p w:rsidR="00812FDB" w:rsidRDefault="00812FDB" w:rsidP="00812FDB">
      <w:pPr>
        <w:spacing w:line="240" w:lineRule="atLeast"/>
        <w:ind w:left="360" w:right="-57"/>
        <w:jc w:val="both"/>
        <w:rPr>
          <w:b/>
          <w:i/>
        </w:rPr>
      </w:pPr>
    </w:p>
    <w:p w:rsidR="00812FDB" w:rsidRDefault="00812FDB" w:rsidP="00812FDB">
      <w:pPr>
        <w:numPr>
          <w:ilvl w:val="0"/>
          <w:numId w:val="3"/>
        </w:numPr>
        <w:jc w:val="both"/>
      </w:pPr>
      <w:r w:rsidRPr="00C7366B">
        <w:rPr>
          <w:b/>
        </w:rPr>
        <w:t xml:space="preserve">Costo del personale. </w:t>
      </w:r>
      <w:r w:rsidRPr="00C7366B">
        <w:rPr>
          <w:b/>
          <w:i/>
        </w:rPr>
        <w:t>Spesa complessiva  2</w:t>
      </w:r>
      <w:r>
        <w:rPr>
          <w:b/>
          <w:i/>
        </w:rPr>
        <w:t xml:space="preserve"> miliardi </w:t>
      </w:r>
      <w:r w:rsidRPr="00C7366B">
        <w:rPr>
          <w:b/>
          <w:i/>
        </w:rPr>
        <w:t xml:space="preserve">343 milioni di euro </w:t>
      </w:r>
      <w:r w:rsidRPr="00A24056">
        <w:t xml:space="preserve">Il </w:t>
      </w:r>
      <w:r>
        <w:t xml:space="preserve">personale delle Province ammonta a circa 61.000 unità. </w:t>
      </w:r>
    </w:p>
    <w:p w:rsidR="00812FDB" w:rsidRDefault="00812FDB" w:rsidP="00812FDB">
      <w:pPr>
        <w:jc w:val="both"/>
      </w:pPr>
    </w:p>
    <w:p w:rsidR="00812FDB" w:rsidRDefault="00812FDB" w:rsidP="00812FDB">
      <w:pPr>
        <w:numPr>
          <w:ilvl w:val="0"/>
          <w:numId w:val="3"/>
        </w:numPr>
        <w:spacing w:line="240" w:lineRule="atLeast"/>
        <w:ind w:right="-57"/>
        <w:jc w:val="both"/>
        <w:rPr>
          <w:b/>
          <w:i/>
        </w:rPr>
      </w:pPr>
      <w:r w:rsidRPr="00AD3BA9">
        <w:rPr>
          <w:b/>
        </w:rPr>
        <w:t>Spese generali</w:t>
      </w:r>
      <w:r w:rsidRPr="00764AFF">
        <w:t xml:space="preserve"> dell’amministrazione e spese</w:t>
      </w:r>
      <w:r>
        <w:t xml:space="preserve"> di manutenzione del patrimonio (informatizzazione, patrimonio immobiliare, cancelleria, costi utenze telefoniche, elettricità, etc..)etc. </w:t>
      </w:r>
      <w:r w:rsidRPr="00AD3BA9">
        <w:t xml:space="preserve"> </w:t>
      </w:r>
      <w:r w:rsidRPr="00AD3BA9">
        <w:rPr>
          <w:b/>
          <w:i/>
        </w:rPr>
        <w:t xml:space="preserve">Spesa complessiva </w:t>
      </w:r>
      <w:r w:rsidR="008430F8">
        <w:rPr>
          <w:b/>
          <w:i/>
        </w:rPr>
        <w:t>790</w:t>
      </w:r>
      <w:r>
        <w:rPr>
          <w:b/>
          <w:i/>
        </w:rPr>
        <w:t xml:space="preserve"> </w:t>
      </w:r>
      <w:r w:rsidRPr="00AD3BA9">
        <w:rPr>
          <w:b/>
          <w:i/>
        </w:rPr>
        <w:t xml:space="preserve"> milioni di euro</w:t>
      </w:r>
    </w:p>
    <w:p w:rsidR="00812FDB" w:rsidRPr="00AD3BA9" w:rsidRDefault="00812FDB" w:rsidP="00812FDB">
      <w:pPr>
        <w:spacing w:line="240" w:lineRule="atLeast"/>
        <w:ind w:left="360" w:right="-57" w:firstLine="348"/>
        <w:jc w:val="both"/>
        <w:rPr>
          <w:b/>
          <w:i/>
        </w:rPr>
      </w:pPr>
    </w:p>
    <w:p w:rsidR="00812FDB" w:rsidRDefault="00812FDB" w:rsidP="00812FDB">
      <w:pPr>
        <w:numPr>
          <w:ilvl w:val="0"/>
          <w:numId w:val="4"/>
        </w:numPr>
        <w:spacing w:line="240" w:lineRule="atLeast"/>
        <w:ind w:right="-57"/>
        <w:jc w:val="both"/>
        <w:rPr>
          <w:b/>
          <w:i/>
        </w:rPr>
      </w:pPr>
      <w:r w:rsidRPr="00AD3BA9">
        <w:rPr>
          <w:b/>
        </w:rPr>
        <w:t>Indennità degli amministratori</w:t>
      </w:r>
      <w:r>
        <w:t xml:space="preserve">. </w:t>
      </w:r>
      <w:r w:rsidRPr="00AD3BA9">
        <w:rPr>
          <w:b/>
          <w:i/>
        </w:rPr>
        <w:t>Spesa complessiva 1</w:t>
      </w:r>
      <w:r>
        <w:rPr>
          <w:b/>
          <w:i/>
        </w:rPr>
        <w:t>13</w:t>
      </w:r>
      <w:r w:rsidRPr="00AD3BA9">
        <w:rPr>
          <w:b/>
          <w:i/>
        </w:rPr>
        <w:t xml:space="preserve"> milioni di euro </w:t>
      </w:r>
      <w:r>
        <w:rPr>
          <w:b/>
          <w:i/>
        </w:rPr>
        <w:t>lordi</w:t>
      </w:r>
    </w:p>
    <w:p w:rsidR="00812FDB" w:rsidRDefault="00812FDB" w:rsidP="00812FDB">
      <w:pPr>
        <w:rPr>
          <w:b/>
          <w:u w:val="single"/>
        </w:rPr>
      </w:pPr>
    </w:p>
    <w:p w:rsidR="00812FDB" w:rsidRDefault="00812FDB" w:rsidP="00812FDB">
      <w:pPr>
        <w:rPr>
          <w:b/>
          <w:u w:val="single"/>
        </w:rPr>
      </w:pPr>
    </w:p>
    <w:p w:rsidR="00812FDB" w:rsidRDefault="00812FDB" w:rsidP="00812FDB">
      <w:pPr>
        <w:rPr>
          <w:b/>
          <w:u w:val="single"/>
        </w:rPr>
      </w:pPr>
    </w:p>
    <w:p w:rsidR="00812FDB" w:rsidRDefault="00812FDB" w:rsidP="00812FDB">
      <w:pPr>
        <w:rPr>
          <w:b/>
          <w:u w:val="single"/>
        </w:rPr>
      </w:pPr>
    </w:p>
    <w:p w:rsidR="00E3683D" w:rsidRDefault="00E3683D" w:rsidP="00B23373">
      <w:pPr>
        <w:jc w:val="center"/>
        <w:rPr>
          <w:b/>
          <w:sz w:val="28"/>
          <w:szCs w:val="28"/>
        </w:rPr>
      </w:pPr>
    </w:p>
    <w:p w:rsidR="00B23373" w:rsidRPr="00761D71" w:rsidRDefault="00B23373" w:rsidP="00B23373">
      <w:pPr>
        <w:jc w:val="center"/>
        <w:rPr>
          <w:b/>
          <w:sz w:val="28"/>
          <w:szCs w:val="28"/>
        </w:rPr>
      </w:pPr>
      <w:r w:rsidRPr="00761D71">
        <w:rPr>
          <w:b/>
          <w:sz w:val="28"/>
          <w:szCs w:val="28"/>
        </w:rPr>
        <w:t>I bilanci delle Province</w:t>
      </w:r>
    </w:p>
    <w:p w:rsidR="00B23373" w:rsidRPr="00761D71" w:rsidRDefault="00B23373" w:rsidP="00B23373">
      <w:pPr>
        <w:jc w:val="center"/>
        <w:rPr>
          <w:b/>
          <w:sz w:val="28"/>
          <w:szCs w:val="28"/>
        </w:rPr>
      </w:pPr>
      <w:r w:rsidRPr="00761D71">
        <w:rPr>
          <w:b/>
          <w:sz w:val="28"/>
          <w:szCs w:val="28"/>
        </w:rPr>
        <w:t xml:space="preserve">Dati </w:t>
      </w:r>
      <w:proofErr w:type="spellStart"/>
      <w:r w:rsidRPr="00761D71">
        <w:rPr>
          <w:b/>
          <w:sz w:val="28"/>
          <w:szCs w:val="28"/>
        </w:rPr>
        <w:t>Siope</w:t>
      </w:r>
      <w:proofErr w:type="spellEnd"/>
      <w:r w:rsidRPr="00761D71">
        <w:rPr>
          <w:b/>
          <w:sz w:val="28"/>
          <w:szCs w:val="28"/>
        </w:rPr>
        <w:t>: confronto triennale 2008 – 2010</w:t>
      </w:r>
    </w:p>
    <w:p w:rsidR="00B23373" w:rsidRDefault="00B23373" w:rsidP="00B23373">
      <w:pPr>
        <w:jc w:val="center"/>
        <w:rPr>
          <w:szCs w:val="26"/>
        </w:rPr>
      </w:pPr>
    </w:p>
    <w:p w:rsidR="00B23373" w:rsidRDefault="00B23373" w:rsidP="00B23373">
      <w:pPr>
        <w:jc w:val="center"/>
        <w:rPr>
          <w:szCs w:val="26"/>
        </w:rPr>
      </w:pPr>
    </w:p>
    <w:p w:rsidR="00B23373" w:rsidRPr="00761D71" w:rsidRDefault="00B23373" w:rsidP="00B23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Variazione</w:t>
      </w:r>
      <w:r w:rsidRPr="00761D71">
        <w:rPr>
          <w:b/>
          <w:sz w:val="28"/>
          <w:szCs w:val="28"/>
        </w:rPr>
        <w:t xml:space="preserve"> delle Spese delle Province</w:t>
      </w:r>
    </w:p>
    <w:p w:rsidR="00B23373" w:rsidRPr="00761D71" w:rsidRDefault="00B23373" w:rsidP="00B23373">
      <w:pPr>
        <w:jc w:val="center"/>
        <w:rPr>
          <w:sz w:val="28"/>
          <w:szCs w:val="28"/>
        </w:rPr>
      </w:pPr>
    </w:p>
    <w:p w:rsidR="00B23373" w:rsidRDefault="00B23373" w:rsidP="00B23373">
      <w:pPr>
        <w:jc w:val="center"/>
        <w:rPr>
          <w:szCs w:val="26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0"/>
        <w:gridCol w:w="1543"/>
        <w:gridCol w:w="1543"/>
        <w:gridCol w:w="1543"/>
        <w:gridCol w:w="1658"/>
        <w:gridCol w:w="851"/>
      </w:tblGrid>
      <w:tr w:rsidR="00B23373" w:rsidTr="00FF6B0A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23373" w:rsidRDefault="00B23373" w:rsidP="00FF6B0A">
            <w:pPr>
              <w:rPr>
                <w:rFonts w:ascii="Calibri" w:hAnsi="Calibri"/>
                <w:color w:val="000000"/>
              </w:rPr>
            </w:pPr>
          </w:p>
        </w:tc>
      </w:tr>
      <w:tr w:rsidR="00B23373" w:rsidTr="00FF6B0A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Pr="00CB5403" w:rsidRDefault="00B23373" w:rsidP="00FF6B0A">
            <w:pPr>
              <w:rPr>
                <w:rFonts w:ascii="Calibri" w:hAnsi="Calibri"/>
                <w:b/>
                <w:color w:val="000000"/>
              </w:rPr>
            </w:pPr>
            <w:r w:rsidRPr="00CB5403">
              <w:rPr>
                <w:rFonts w:ascii="Calibri" w:hAnsi="Calibri"/>
                <w:b/>
                <w:color w:val="000000"/>
                <w:sz w:val="22"/>
                <w:szCs w:val="22"/>
              </w:rPr>
              <w:t>VAR 08/10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3373" w:rsidRPr="00CB5403" w:rsidRDefault="00B23373" w:rsidP="00FF6B0A">
            <w:pPr>
              <w:rPr>
                <w:rFonts w:ascii="Calibri" w:hAnsi="Calibri"/>
                <w:b/>
                <w:color w:val="000000"/>
              </w:rPr>
            </w:pPr>
            <w:r w:rsidRPr="00CB5403">
              <w:rPr>
                <w:rFonts w:ascii="Calibri" w:hAnsi="Calibri"/>
                <w:b/>
                <w:color w:val="000000"/>
                <w:sz w:val="22"/>
                <w:szCs w:val="22"/>
              </w:rPr>
              <w:t>VAR  % 08/10</w:t>
            </w:r>
          </w:p>
        </w:tc>
      </w:tr>
      <w:tr w:rsidR="00B23373" w:rsidTr="00FF6B0A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9.032.212.361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8.678.006.562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8.562.810.574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-5,20</w:t>
            </w:r>
          </w:p>
        </w:tc>
      </w:tr>
      <w:tr w:rsidR="00B23373" w:rsidTr="00FF6B0A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SPESE IN C CAPITALE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3.821.419.630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3.552.928.423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2.936.728.318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-23,15</w:t>
            </w:r>
          </w:p>
        </w:tc>
      </w:tr>
      <w:tr w:rsidR="00B23373" w:rsidTr="00FF6B0A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SPESE RIMBORSO PRESTITI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667.025.916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668.988.230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659.245.656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-1,17</w:t>
            </w:r>
          </w:p>
        </w:tc>
      </w:tr>
      <w:tr w:rsidR="00B23373" w:rsidTr="00FF6B0A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373" w:rsidRPr="005D3625" w:rsidRDefault="00B23373" w:rsidP="00FF6B0A">
            <w:pPr>
              <w:rPr>
                <w:rFonts w:ascii="Calibri" w:hAnsi="Calibri"/>
                <w:b/>
                <w:color w:val="000000"/>
              </w:rPr>
            </w:pPr>
            <w:r w:rsidRPr="005D3625">
              <w:rPr>
                <w:rFonts w:ascii="Calibri" w:hAnsi="Calibri"/>
                <w:b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13.520.657.907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12.899.923.215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12.158.784.548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Pr="00CB5403" w:rsidRDefault="00B23373" w:rsidP="00FF6B0A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CB5403">
              <w:rPr>
                <w:rFonts w:ascii="Calibri" w:hAnsi="Calibri"/>
                <w:b/>
                <w:color w:val="000000"/>
                <w:sz w:val="22"/>
                <w:szCs w:val="22"/>
              </w:rPr>
              <w:t>- 1.361.873.359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3373" w:rsidRPr="00CB5403" w:rsidRDefault="00B23373" w:rsidP="00FF6B0A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CB5403">
              <w:rPr>
                <w:rFonts w:ascii="Calibri" w:hAnsi="Calibri"/>
                <w:b/>
                <w:color w:val="000000"/>
                <w:sz w:val="22"/>
                <w:szCs w:val="22"/>
              </w:rPr>
              <w:t>-10,07</w:t>
            </w:r>
          </w:p>
        </w:tc>
      </w:tr>
    </w:tbl>
    <w:p w:rsidR="00B23373" w:rsidRPr="000F0F4E" w:rsidRDefault="00B23373" w:rsidP="00B23373">
      <w:pPr>
        <w:jc w:val="center"/>
        <w:rPr>
          <w:b/>
          <w:sz w:val="28"/>
          <w:szCs w:val="28"/>
        </w:rPr>
      </w:pPr>
    </w:p>
    <w:p w:rsidR="00B23373" w:rsidRDefault="00B23373" w:rsidP="00B23373">
      <w:pPr>
        <w:jc w:val="center"/>
        <w:rPr>
          <w:b/>
          <w:szCs w:val="26"/>
        </w:rPr>
      </w:pPr>
    </w:p>
    <w:p w:rsidR="00B23373" w:rsidRPr="00761D71" w:rsidRDefault="00B23373" w:rsidP="00B23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Variazione</w:t>
      </w:r>
      <w:r w:rsidRPr="00761D71">
        <w:rPr>
          <w:b/>
          <w:sz w:val="28"/>
          <w:szCs w:val="28"/>
        </w:rPr>
        <w:t xml:space="preserve"> delle Entrate delle Province</w:t>
      </w:r>
    </w:p>
    <w:p w:rsidR="00B23373" w:rsidRDefault="00B23373" w:rsidP="00B23373">
      <w:pPr>
        <w:rPr>
          <w:szCs w:val="26"/>
        </w:rPr>
      </w:pPr>
    </w:p>
    <w:p w:rsidR="00B23373" w:rsidRDefault="00B23373" w:rsidP="00B23373">
      <w:pPr>
        <w:rPr>
          <w:szCs w:val="26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1543"/>
        <w:gridCol w:w="1600"/>
        <w:gridCol w:w="1543"/>
        <w:gridCol w:w="1616"/>
        <w:gridCol w:w="1276"/>
      </w:tblGrid>
      <w:tr w:rsidR="00B23373" w:rsidRPr="004B40B9" w:rsidTr="00FF6B0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3373" w:rsidRDefault="00B23373" w:rsidP="00FF6B0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373" w:rsidRPr="004B40B9" w:rsidRDefault="00B23373" w:rsidP="00FF6B0A">
            <w:pPr>
              <w:rPr>
                <w:rFonts w:ascii="Calibri" w:hAnsi="Calibri"/>
                <w:b/>
                <w:color w:val="000000"/>
              </w:rPr>
            </w:pPr>
            <w:r w:rsidRPr="004B40B9">
              <w:rPr>
                <w:rFonts w:ascii="Calibri" w:hAnsi="Calibri"/>
                <w:b/>
                <w:color w:val="000000"/>
                <w:sz w:val="22"/>
                <w:szCs w:val="22"/>
              </w:rPr>
              <w:t>VAR  08/10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23373" w:rsidRPr="004B40B9" w:rsidRDefault="00B23373" w:rsidP="00FF6B0A">
            <w:pPr>
              <w:rPr>
                <w:rFonts w:ascii="Calibri" w:hAnsi="Calibri"/>
                <w:b/>
                <w:color w:val="000000"/>
              </w:rPr>
            </w:pPr>
            <w:r w:rsidRPr="004B40B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VAR %  08/10</w:t>
            </w:r>
          </w:p>
        </w:tc>
      </w:tr>
      <w:tr w:rsidR="00B23373" w:rsidTr="00FF6B0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3373" w:rsidRDefault="00B23373" w:rsidP="00FF6B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ENTRATE TRIBUTARIE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4.904.840.790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4.651.588.591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4.689.149.459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-4,40</w:t>
            </w:r>
          </w:p>
        </w:tc>
      </w:tr>
      <w:tr w:rsidR="00B23373" w:rsidTr="00FF6B0A">
        <w:trPr>
          <w:trHeight w:val="6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3373" w:rsidRDefault="00B23373" w:rsidP="00FF6B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ENTRATE DA CONTRIBUTI CORRENTI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4.091.627.846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4.390.249.646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4.122.141.770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0,75</w:t>
            </w:r>
          </w:p>
        </w:tc>
      </w:tr>
      <w:tr w:rsidR="00B23373" w:rsidTr="00FF6B0A">
        <w:trPr>
          <w:trHeight w:val="6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3373" w:rsidRDefault="00B23373" w:rsidP="00FF6B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ENTRATE EXTRATRIBUTARIE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698.717.671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702.174.347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674.587.744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-3,45</w:t>
            </w:r>
          </w:p>
        </w:tc>
      </w:tr>
      <w:tr w:rsidR="00B23373" w:rsidTr="00FF6B0A">
        <w:trPr>
          <w:trHeight w:val="12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3373" w:rsidRDefault="00B23373" w:rsidP="00FF6B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ENTRATE DA ALIENAZIONE E TRASFERIMENTI CAPITALE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2.539.931.391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1.988.609.587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1.958.320.769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-22,90</w:t>
            </w:r>
          </w:p>
        </w:tc>
      </w:tr>
      <w:tr w:rsidR="00B23373" w:rsidTr="00FF6B0A">
        <w:trPr>
          <w:trHeight w:val="6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3373" w:rsidRDefault="00B23373" w:rsidP="00FF6B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ENTRATE DA ACCENSIONE PRESTITI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913.397.036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855.890.475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601.913.364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-34,10</w:t>
            </w:r>
          </w:p>
        </w:tc>
      </w:tr>
      <w:tr w:rsidR="00B23373" w:rsidTr="00FF6B0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TOTALE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13.148.514.734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12.588.512.646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12.046.113.106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- 1.102.401.628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-8,38</w:t>
            </w:r>
          </w:p>
        </w:tc>
      </w:tr>
    </w:tbl>
    <w:p w:rsidR="00B23373" w:rsidRDefault="00B23373" w:rsidP="00B23373">
      <w:pPr>
        <w:rPr>
          <w:szCs w:val="26"/>
        </w:rPr>
      </w:pPr>
    </w:p>
    <w:p w:rsidR="00B23373" w:rsidRDefault="00B23373" w:rsidP="00B23373">
      <w:pPr>
        <w:rPr>
          <w:szCs w:val="26"/>
        </w:rPr>
      </w:pPr>
    </w:p>
    <w:p w:rsidR="00B23373" w:rsidRDefault="00B23373" w:rsidP="00B23373">
      <w:pPr>
        <w:rPr>
          <w:szCs w:val="26"/>
        </w:rPr>
      </w:pPr>
    </w:p>
    <w:p w:rsidR="00B23373" w:rsidRPr="00761D71" w:rsidRDefault="00B23373" w:rsidP="00B23373">
      <w:pPr>
        <w:jc w:val="center"/>
        <w:rPr>
          <w:b/>
          <w:sz w:val="28"/>
          <w:szCs w:val="28"/>
        </w:rPr>
      </w:pPr>
      <w:r w:rsidRPr="00761D71">
        <w:rPr>
          <w:b/>
          <w:sz w:val="28"/>
          <w:szCs w:val="28"/>
        </w:rPr>
        <w:t>Variazioni spese per il Personale delle Province</w:t>
      </w:r>
    </w:p>
    <w:p w:rsidR="00B23373" w:rsidRDefault="00B23373" w:rsidP="00B23373">
      <w:pPr>
        <w:rPr>
          <w:szCs w:val="26"/>
        </w:rPr>
      </w:pPr>
    </w:p>
    <w:p w:rsidR="00B23373" w:rsidRDefault="00B23373" w:rsidP="00B23373">
      <w:pPr>
        <w:rPr>
          <w:szCs w:val="26"/>
        </w:rPr>
      </w:pPr>
    </w:p>
    <w:tbl>
      <w:tblPr>
        <w:tblW w:w="962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0"/>
        <w:gridCol w:w="2040"/>
        <w:gridCol w:w="1422"/>
        <w:gridCol w:w="1422"/>
        <w:gridCol w:w="1420"/>
        <w:gridCol w:w="1420"/>
      </w:tblGrid>
      <w:tr w:rsidR="00B23373" w:rsidTr="00FF6B0A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08/10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373" w:rsidRDefault="00B23373" w:rsidP="00FF6B0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% 08/10</w:t>
            </w:r>
          </w:p>
        </w:tc>
      </w:tr>
      <w:tr w:rsidR="00B23373" w:rsidTr="00FF6B0A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373" w:rsidRPr="005D3625" w:rsidRDefault="00B23373" w:rsidP="00FF6B0A">
            <w:pPr>
              <w:rPr>
                <w:rFonts w:ascii="Calibri" w:hAnsi="Calibri"/>
                <w:b/>
                <w:color w:val="000000"/>
              </w:rPr>
            </w:pPr>
            <w:r w:rsidRPr="005D3625">
              <w:rPr>
                <w:rFonts w:ascii="Calibri" w:hAnsi="Calibri"/>
                <w:b/>
                <w:color w:val="000000"/>
                <w:sz w:val="22"/>
                <w:szCs w:val="22"/>
              </w:rPr>
              <w:t>spesa di personale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2.635.855.721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2.568.778.125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2.343.335.170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73" w:rsidRDefault="00B23373" w:rsidP="00FF6B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- 292.520.551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373" w:rsidRPr="005D3625" w:rsidRDefault="00B23373" w:rsidP="00FF6B0A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5D3625">
              <w:rPr>
                <w:rFonts w:ascii="Calibri" w:hAnsi="Calibri"/>
                <w:b/>
                <w:color w:val="000000"/>
                <w:sz w:val="22"/>
                <w:szCs w:val="22"/>
              </w:rPr>
              <w:t>-11,10</w:t>
            </w:r>
          </w:p>
        </w:tc>
      </w:tr>
    </w:tbl>
    <w:p w:rsidR="00E3683D" w:rsidRDefault="00B23373" w:rsidP="00B23373">
      <w:pPr>
        <w:jc w:val="center"/>
        <w:rPr>
          <w:b/>
          <w:szCs w:val="26"/>
        </w:rPr>
      </w:pPr>
      <w:r>
        <w:rPr>
          <w:b/>
          <w:szCs w:val="26"/>
        </w:rPr>
        <w:br w:type="page"/>
      </w:r>
    </w:p>
    <w:p w:rsidR="00E3683D" w:rsidRDefault="00E3683D" w:rsidP="00B23373">
      <w:pPr>
        <w:jc w:val="center"/>
        <w:rPr>
          <w:b/>
          <w:szCs w:val="26"/>
        </w:rPr>
      </w:pPr>
    </w:p>
    <w:p w:rsidR="00317A0D" w:rsidRPr="00E3683D" w:rsidRDefault="00317A0D" w:rsidP="00B23373">
      <w:pPr>
        <w:jc w:val="center"/>
        <w:rPr>
          <w:b/>
          <w:sz w:val="28"/>
          <w:szCs w:val="28"/>
        </w:rPr>
      </w:pPr>
      <w:r w:rsidRPr="00E3683D">
        <w:rPr>
          <w:b/>
          <w:sz w:val="28"/>
          <w:szCs w:val="28"/>
        </w:rPr>
        <w:t>Le Province in Europa: consistenza e sistemi elettorali</w:t>
      </w:r>
    </w:p>
    <w:p w:rsidR="00317A0D" w:rsidRPr="00893240" w:rsidRDefault="00317A0D" w:rsidP="00317A0D">
      <w:pPr>
        <w:rPr>
          <w:bCs/>
          <w:i/>
          <w:sz w:val="22"/>
          <w:szCs w:val="22"/>
        </w:rPr>
      </w:pPr>
    </w:p>
    <w:p w:rsidR="00317A0D" w:rsidRPr="00B05FD1" w:rsidRDefault="00BF4363" w:rsidP="008201B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In Europa t</w:t>
      </w:r>
      <w:r w:rsidR="00317A0D" w:rsidRPr="00B05FD1">
        <w:rPr>
          <w:b/>
          <w:sz w:val="22"/>
          <w:szCs w:val="22"/>
        </w:rPr>
        <w:t>utti</w:t>
      </w:r>
      <w:r w:rsidR="00317A0D" w:rsidRPr="00B05FD1">
        <w:rPr>
          <w:sz w:val="22"/>
          <w:szCs w:val="22"/>
        </w:rPr>
        <w:t xml:space="preserve"> i paesi hanno i </w:t>
      </w:r>
      <w:r w:rsidR="00317A0D" w:rsidRPr="00B05FD1">
        <w:rPr>
          <w:b/>
          <w:sz w:val="22"/>
          <w:szCs w:val="22"/>
        </w:rPr>
        <w:t>comuni</w:t>
      </w:r>
      <w:r w:rsidR="00317A0D" w:rsidRPr="00B05FD1">
        <w:rPr>
          <w:sz w:val="22"/>
          <w:szCs w:val="22"/>
        </w:rPr>
        <w:t>;</w:t>
      </w:r>
      <w:r w:rsidR="008201B3">
        <w:rPr>
          <w:sz w:val="22"/>
          <w:szCs w:val="22"/>
        </w:rPr>
        <w:t xml:space="preserve"> </w:t>
      </w:r>
      <w:r w:rsidR="00317A0D" w:rsidRPr="00B05FD1">
        <w:rPr>
          <w:b/>
          <w:sz w:val="22"/>
          <w:szCs w:val="22"/>
        </w:rPr>
        <w:t>23</w:t>
      </w:r>
      <w:r w:rsidR="00317A0D">
        <w:rPr>
          <w:b/>
          <w:sz w:val="22"/>
          <w:szCs w:val="22"/>
        </w:rPr>
        <w:t xml:space="preserve"> su 25</w:t>
      </w:r>
      <w:r w:rsidR="00317A0D" w:rsidRPr="00B05FD1">
        <w:rPr>
          <w:b/>
          <w:sz w:val="22"/>
          <w:szCs w:val="22"/>
        </w:rPr>
        <w:t xml:space="preserve"> hanno le province;</w:t>
      </w:r>
      <w:r w:rsidR="008201B3">
        <w:rPr>
          <w:b/>
          <w:sz w:val="22"/>
          <w:szCs w:val="22"/>
        </w:rPr>
        <w:t xml:space="preserve"> </w:t>
      </w:r>
      <w:r w:rsidR="00317A0D" w:rsidRPr="00B05FD1">
        <w:rPr>
          <w:b/>
          <w:sz w:val="22"/>
          <w:szCs w:val="22"/>
        </w:rPr>
        <w:t>17</w:t>
      </w:r>
      <w:r w:rsidR="00317A0D" w:rsidRPr="00B05FD1">
        <w:rPr>
          <w:sz w:val="22"/>
          <w:szCs w:val="22"/>
        </w:rPr>
        <w:t xml:space="preserve"> hanno le </w:t>
      </w:r>
      <w:r w:rsidR="00317A0D" w:rsidRPr="00B05FD1">
        <w:rPr>
          <w:b/>
          <w:sz w:val="22"/>
          <w:szCs w:val="22"/>
        </w:rPr>
        <w:t>regioni</w:t>
      </w:r>
      <w:r w:rsidR="00317A0D" w:rsidRPr="00B05FD1">
        <w:rPr>
          <w:sz w:val="22"/>
          <w:szCs w:val="22"/>
        </w:rPr>
        <w:t>;</w:t>
      </w:r>
      <w:r w:rsidR="008201B3">
        <w:rPr>
          <w:sz w:val="22"/>
          <w:szCs w:val="22"/>
        </w:rPr>
        <w:t xml:space="preserve"> </w:t>
      </w:r>
      <w:r w:rsidR="00317A0D" w:rsidRPr="00B05FD1">
        <w:rPr>
          <w:b/>
          <w:sz w:val="22"/>
          <w:szCs w:val="22"/>
        </w:rPr>
        <w:t xml:space="preserve">14 </w:t>
      </w:r>
      <w:r w:rsidR="00317A0D" w:rsidRPr="00B05FD1">
        <w:rPr>
          <w:sz w:val="22"/>
          <w:szCs w:val="22"/>
        </w:rPr>
        <w:t xml:space="preserve">hanno anche i </w:t>
      </w:r>
      <w:r w:rsidR="00317A0D" w:rsidRPr="00B05FD1">
        <w:rPr>
          <w:b/>
          <w:sz w:val="22"/>
          <w:szCs w:val="22"/>
        </w:rPr>
        <w:t>gruppi di regioni</w:t>
      </w:r>
      <w:r w:rsidR="00317A0D" w:rsidRPr="00B05FD1">
        <w:rPr>
          <w:sz w:val="22"/>
          <w:szCs w:val="22"/>
        </w:rPr>
        <w:t>.</w:t>
      </w:r>
    </w:p>
    <w:p w:rsidR="00317A0D" w:rsidRDefault="00317A0D" w:rsidP="00317A0D">
      <w:pPr>
        <w:rPr>
          <w:sz w:val="22"/>
          <w:szCs w:val="22"/>
        </w:rPr>
      </w:pPr>
    </w:p>
    <w:p w:rsidR="00317A0D" w:rsidRPr="006F74D2" w:rsidRDefault="00317A0D" w:rsidP="00611E5C">
      <w:pPr>
        <w:jc w:val="center"/>
        <w:rPr>
          <w:b/>
        </w:rPr>
      </w:pPr>
      <w:r w:rsidRPr="006F74D2">
        <w:rPr>
          <w:b/>
        </w:rPr>
        <w:t>Sistemi Elettorali</w:t>
      </w:r>
      <w:r w:rsidR="00611E5C">
        <w:rPr>
          <w:b/>
        </w:rPr>
        <w:t xml:space="preserve"> delle Province in Europa</w:t>
      </w:r>
    </w:p>
    <w:p w:rsidR="00317A0D" w:rsidRPr="00611E5C" w:rsidRDefault="00317A0D" w:rsidP="00317A0D">
      <w:pPr>
        <w:jc w:val="both"/>
        <w:rPr>
          <w:b/>
        </w:rPr>
      </w:pPr>
      <w:r w:rsidRPr="00611E5C">
        <w:rPr>
          <w:b/>
        </w:rPr>
        <w:t>FRANCIA</w:t>
      </w:r>
    </w:p>
    <w:p w:rsidR="00317A0D" w:rsidRPr="00611E5C" w:rsidRDefault="00317A0D" w:rsidP="00317A0D">
      <w:pPr>
        <w:jc w:val="both"/>
      </w:pPr>
      <w:r w:rsidRPr="00611E5C">
        <w:t>La Francia ha 24 regioni, 100 dipartimenti e 36.772 comuni.</w:t>
      </w:r>
      <w:r w:rsidR="00611E5C">
        <w:t xml:space="preserve"> </w:t>
      </w:r>
      <w:r w:rsidRPr="00611E5C">
        <w:t>I principali organi del dipartimento sono il consiglio generale e il presidente. I membri del consiglio sono eletti a suffragio universale diretto, a scrutinio uninominale, a due turni, e durano in carica 6 anni. L’organo esecutivo è il Presidente, scelto dall’organo collegiale.</w:t>
      </w:r>
    </w:p>
    <w:p w:rsidR="00317A0D" w:rsidRPr="00611E5C" w:rsidRDefault="00317A0D" w:rsidP="00317A0D">
      <w:pPr>
        <w:jc w:val="both"/>
      </w:pPr>
    </w:p>
    <w:p w:rsidR="00317A0D" w:rsidRPr="00611E5C" w:rsidRDefault="00317A0D" w:rsidP="00317A0D">
      <w:pPr>
        <w:jc w:val="both"/>
        <w:rPr>
          <w:b/>
        </w:rPr>
      </w:pPr>
      <w:r w:rsidRPr="00611E5C">
        <w:rPr>
          <w:b/>
        </w:rPr>
        <w:t>GERMANIA</w:t>
      </w:r>
    </w:p>
    <w:p w:rsidR="00317A0D" w:rsidRPr="00611E5C" w:rsidRDefault="00A14D64" w:rsidP="00317A0D">
      <w:pPr>
        <w:jc w:val="both"/>
      </w:pPr>
      <w:r w:rsidRPr="00A14D64">
        <w:t xml:space="preserve">La Germania ha 16 Lander (di cui tre città stato), 301 </w:t>
      </w:r>
      <w:proofErr w:type="spellStart"/>
      <w:r w:rsidRPr="00A14D64">
        <w:t>LandKreise</w:t>
      </w:r>
      <w:proofErr w:type="spellEnd"/>
      <w:r w:rsidRPr="00A14D64">
        <w:t xml:space="preserve"> e 12.134comuni. Nelle Province (</w:t>
      </w:r>
      <w:proofErr w:type="spellStart"/>
      <w:r w:rsidRPr="00A14D64">
        <w:t>LandKresie</w:t>
      </w:r>
      <w:proofErr w:type="spellEnd"/>
      <w:r w:rsidRPr="00A14D64">
        <w:t>) il Consiglio (</w:t>
      </w:r>
      <w:proofErr w:type="spellStart"/>
      <w:r w:rsidRPr="00A14D64">
        <w:t>kreistag</w:t>
      </w:r>
      <w:proofErr w:type="spellEnd"/>
      <w:r w:rsidRPr="00A14D64">
        <w:t>) è eletto direttamente con sistema proporzionale e con un mandato di 5 anni</w:t>
      </w:r>
      <w:r>
        <w:t xml:space="preserve">. </w:t>
      </w:r>
      <w:r w:rsidR="00317A0D" w:rsidRPr="00611E5C">
        <w:t xml:space="preserve">L’organo monocratico è chiamato </w:t>
      </w:r>
      <w:proofErr w:type="spellStart"/>
      <w:r w:rsidR="00317A0D" w:rsidRPr="00611E5C">
        <w:t>Landrat</w:t>
      </w:r>
      <w:proofErr w:type="spellEnd"/>
      <w:r w:rsidR="00317A0D" w:rsidRPr="00611E5C">
        <w:t xml:space="preserve"> a </w:t>
      </w:r>
      <w:proofErr w:type="spellStart"/>
      <w:r w:rsidR="00317A0D" w:rsidRPr="00611E5C">
        <w:t>Landratin</w:t>
      </w:r>
      <w:proofErr w:type="spellEnd"/>
      <w:r w:rsidR="00317A0D" w:rsidRPr="00611E5C">
        <w:t xml:space="preserve"> e costituisce un anello di congiunzione tra l’amministrazione del Land e quella ei comuni. In alcuni Lander è eletto dal Consiglio, in altri direttamente.</w:t>
      </w:r>
    </w:p>
    <w:p w:rsidR="00317A0D" w:rsidRPr="00611E5C" w:rsidRDefault="00317A0D" w:rsidP="00317A0D">
      <w:pPr>
        <w:jc w:val="both"/>
      </w:pPr>
    </w:p>
    <w:p w:rsidR="00317A0D" w:rsidRPr="00611E5C" w:rsidRDefault="00317A0D" w:rsidP="00317A0D">
      <w:pPr>
        <w:jc w:val="both"/>
        <w:rPr>
          <w:b/>
        </w:rPr>
      </w:pPr>
      <w:r w:rsidRPr="00611E5C">
        <w:rPr>
          <w:b/>
        </w:rPr>
        <w:t>SPAGNA</w:t>
      </w:r>
    </w:p>
    <w:p w:rsidR="00317A0D" w:rsidRPr="00611E5C" w:rsidRDefault="00317A0D" w:rsidP="00317A0D">
      <w:pPr>
        <w:jc w:val="both"/>
      </w:pPr>
      <w:r w:rsidRPr="00611E5C">
        <w:t>La Spagna ha 17 Comunità autonome (+ 2 città autonome), 50 province e 8.109 comuni.</w:t>
      </w:r>
      <w:r w:rsidR="00611E5C">
        <w:t xml:space="preserve"> </w:t>
      </w:r>
      <w:r w:rsidRPr="00611E5C">
        <w:t>La Provincia (Deputazione) è un organo rappresentativo dei consigli comunali eletti nel territorio provinciale, quindi le province sono rappresentate da assemblee elettive di secondo grado, i cui</w:t>
      </w:r>
      <w:r w:rsidR="00611E5C">
        <w:t xml:space="preserve"> de</w:t>
      </w:r>
      <w:r w:rsidRPr="00611E5C">
        <w:t>putati sono eletti tra i consiglieri designati da ciascuna delle suddivisioni provinciali (Circoscrizioni elettorali). Il Presidente della Provincia è eletto dal consiglio provinciale.</w:t>
      </w:r>
    </w:p>
    <w:p w:rsidR="00317A0D" w:rsidRPr="00611E5C" w:rsidRDefault="00317A0D" w:rsidP="00317A0D">
      <w:pPr>
        <w:jc w:val="both"/>
      </w:pPr>
    </w:p>
    <w:p w:rsidR="00317A0D" w:rsidRPr="00611E5C" w:rsidRDefault="00317A0D" w:rsidP="00317A0D">
      <w:pPr>
        <w:jc w:val="both"/>
        <w:rPr>
          <w:b/>
        </w:rPr>
      </w:pPr>
      <w:r w:rsidRPr="00611E5C">
        <w:rPr>
          <w:b/>
        </w:rPr>
        <w:t>REGNO UNITO</w:t>
      </w:r>
    </w:p>
    <w:p w:rsidR="00317A0D" w:rsidRPr="00611E5C" w:rsidRDefault="00317A0D" w:rsidP="00317A0D">
      <w:pPr>
        <w:jc w:val="both"/>
      </w:pPr>
      <w:r w:rsidRPr="00611E5C">
        <w:t>Il Regno Unito ha 8 Regioni, 82 contee (di cui 34 extraurbane) e 274 distretti.</w:t>
      </w:r>
    </w:p>
    <w:p w:rsidR="00317A0D" w:rsidRDefault="00317A0D" w:rsidP="00317A0D">
      <w:pPr>
        <w:jc w:val="both"/>
      </w:pPr>
      <w:r w:rsidRPr="00611E5C">
        <w:t>Gli enti locali in Inghilterra hanno consigli elettivi con personalità giuridica. Il sistema elettorale è maggioritario, i consiglieri di contea sono scelti nell’ambito di collegi uninominali, quelli di distretto in circoscrizioni che eleggono uno o più consiglieri. Ogni consiglio elegge annualmente tra i propri membri un presidente e un vicepresidente.</w:t>
      </w:r>
    </w:p>
    <w:p w:rsidR="004744B6" w:rsidRDefault="004744B6" w:rsidP="00317A0D">
      <w:pPr>
        <w:jc w:val="both"/>
      </w:pPr>
    </w:p>
    <w:p w:rsidR="00B16956" w:rsidRPr="004B2443" w:rsidRDefault="00B16956" w:rsidP="004B2443">
      <w:bookmarkStart w:id="0" w:name="_GoBack"/>
      <w:bookmarkEnd w:id="0"/>
    </w:p>
    <w:sectPr w:rsidR="00B16956" w:rsidRPr="004B2443" w:rsidSect="00C028C0"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C66" w:rsidRDefault="00EC5C66">
      <w:r>
        <w:separator/>
      </w:r>
    </w:p>
  </w:endnote>
  <w:endnote w:type="continuationSeparator" w:id="0">
    <w:p w:rsidR="00EC5C66" w:rsidRDefault="00EC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66" w:rsidRDefault="00EC5C66" w:rsidP="00BC38AF">
    <w:pPr>
      <w:pStyle w:val="Pidipagina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4B2443" w:rsidRPr="004B2443">
      <w:rPr>
        <w:rFonts w:ascii="Cambria" w:hAnsi="Cambria"/>
        <w:noProof/>
      </w:rPr>
      <w:t>9</w:t>
    </w:r>
    <w:r>
      <w:rPr>
        <w:rFonts w:ascii="Cambria" w:hAnsi="Cambria"/>
        <w:noProof/>
      </w:rPr>
      <w:fldChar w:fldCharType="end"/>
    </w:r>
  </w:p>
  <w:p w:rsidR="00EC5C66" w:rsidRDefault="00EC5C66" w:rsidP="00BC38A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C66" w:rsidRDefault="00EC5C66">
      <w:r>
        <w:separator/>
      </w:r>
    </w:p>
  </w:footnote>
  <w:footnote w:type="continuationSeparator" w:id="0">
    <w:p w:rsidR="00EC5C66" w:rsidRDefault="00EC5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66" w:rsidRDefault="00EC5C66">
    <w:pPr>
      <w:pStyle w:val="Intestazione"/>
    </w:pPr>
    <w:r>
      <w:rPr>
        <w:noProof/>
        <w:sz w:val="20"/>
      </w:rPr>
      <w:drawing>
        <wp:anchor distT="0" distB="0" distL="0" distR="0" simplePos="0" relativeHeight="251657216" behindDoc="0" locked="0" layoutInCell="1" allowOverlap="0" wp14:anchorId="2D45A964" wp14:editId="648024E9">
          <wp:simplePos x="0" y="0"/>
          <wp:positionH relativeFrom="column">
            <wp:posOffset>2266950</wp:posOffset>
          </wp:positionH>
          <wp:positionV relativeFrom="line">
            <wp:posOffset>-170815</wp:posOffset>
          </wp:positionV>
          <wp:extent cx="1622425" cy="1216660"/>
          <wp:effectExtent l="19050" t="0" r="0" b="0"/>
          <wp:wrapSquare wrapText="bothSides"/>
          <wp:docPr id="1" name="Immagine 1" descr="upi_completo_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i_completo_t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1216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5C66" w:rsidRDefault="00EC5C66">
    <w:pPr>
      <w:pStyle w:val="Intestazione"/>
    </w:pPr>
  </w:p>
  <w:p w:rsidR="00EC5C66" w:rsidRDefault="00EC5C66">
    <w:pPr>
      <w:pStyle w:val="Intestazione"/>
    </w:pPr>
  </w:p>
  <w:p w:rsidR="00EC5C66" w:rsidRDefault="00EC5C66">
    <w:pPr>
      <w:pStyle w:val="Intestazione"/>
    </w:pPr>
  </w:p>
  <w:p w:rsidR="00EC5C66" w:rsidRDefault="00EC5C66">
    <w:pPr>
      <w:pStyle w:val="Intestazione"/>
    </w:pPr>
  </w:p>
  <w:p w:rsidR="00EC5C66" w:rsidRDefault="00EC5C66">
    <w:pPr>
      <w:pStyle w:val="Intestazione"/>
    </w:pPr>
  </w:p>
  <w:p w:rsidR="00EC5C66" w:rsidRDefault="00EC5C66">
    <w:pPr>
      <w:pStyle w:val="Intestazione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66" w:rsidRDefault="00EC5C66">
    <w:pPr>
      <w:pStyle w:val="Intestazione"/>
    </w:pPr>
    <w:r>
      <w:rPr>
        <w:noProof/>
      </w:rPr>
      <w:drawing>
        <wp:anchor distT="0" distB="0" distL="0" distR="0" simplePos="0" relativeHeight="251658240" behindDoc="0" locked="0" layoutInCell="1" allowOverlap="0" wp14:anchorId="2314F8B4" wp14:editId="7695E71B">
          <wp:simplePos x="0" y="0"/>
          <wp:positionH relativeFrom="column">
            <wp:posOffset>2318385</wp:posOffset>
          </wp:positionH>
          <wp:positionV relativeFrom="line">
            <wp:posOffset>-278130</wp:posOffset>
          </wp:positionV>
          <wp:extent cx="1651000" cy="1238250"/>
          <wp:effectExtent l="19050" t="0" r="6350" b="0"/>
          <wp:wrapSquare wrapText="bothSides"/>
          <wp:docPr id="2" name="Immagine 2" descr="upi_completo_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i_completo_t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10187"/>
    <w:multiLevelType w:val="hybridMultilevel"/>
    <w:tmpl w:val="A964EB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022A4B"/>
    <w:multiLevelType w:val="hybridMultilevel"/>
    <w:tmpl w:val="8D289B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D97588"/>
    <w:multiLevelType w:val="hybridMultilevel"/>
    <w:tmpl w:val="1638DAC2"/>
    <w:lvl w:ilvl="0" w:tplc="15C6B2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94667"/>
    <w:multiLevelType w:val="hybridMultilevel"/>
    <w:tmpl w:val="70B2F3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674679"/>
    <w:multiLevelType w:val="hybridMultilevel"/>
    <w:tmpl w:val="A1D048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59"/>
    <w:rsid w:val="00003027"/>
    <w:rsid w:val="00016E25"/>
    <w:rsid w:val="00030B12"/>
    <w:rsid w:val="00034500"/>
    <w:rsid w:val="000347DA"/>
    <w:rsid w:val="00042DCE"/>
    <w:rsid w:val="00051250"/>
    <w:rsid w:val="00075C75"/>
    <w:rsid w:val="000771A3"/>
    <w:rsid w:val="00083F37"/>
    <w:rsid w:val="00093E69"/>
    <w:rsid w:val="000A1529"/>
    <w:rsid w:val="000D0501"/>
    <w:rsid w:val="000F17F7"/>
    <w:rsid w:val="000F6DCF"/>
    <w:rsid w:val="001257EE"/>
    <w:rsid w:val="00130E45"/>
    <w:rsid w:val="00131263"/>
    <w:rsid w:val="0013525D"/>
    <w:rsid w:val="00144294"/>
    <w:rsid w:val="001472BF"/>
    <w:rsid w:val="00152B83"/>
    <w:rsid w:val="0016799D"/>
    <w:rsid w:val="00185160"/>
    <w:rsid w:val="00196DA0"/>
    <w:rsid w:val="001A501A"/>
    <w:rsid w:val="001B2A4E"/>
    <w:rsid w:val="001E7799"/>
    <w:rsid w:val="001F0359"/>
    <w:rsid w:val="001F44D4"/>
    <w:rsid w:val="001F4DF9"/>
    <w:rsid w:val="00227813"/>
    <w:rsid w:val="00242A56"/>
    <w:rsid w:val="00245BEB"/>
    <w:rsid w:val="00252F03"/>
    <w:rsid w:val="00260B5D"/>
    <w:rsid w:val="00261D39"/>
    <w:rsid w:val="002629C8"/>
    <w:rsid w:val="002911DA"/>
    <w:rsid w:val="002B0A53"/>
    <w:rsid w:val="002B13CD"/>
    <w:rsid w:val="002B40D6"/>
    <w:rsid w:val="002C1D48"/>
    <w:rsid w:val="00317A0D"/>
    <w:rsid w:val="003227EC"/>
    <w:rsid w:val="0032430C"/>
    <w:rsid w:val="00340012"/>
    <w:rsid w:val="0034181D"/>
    <w:rsid w:val="003450A7"/>
    <w:rsid w:val="003574D9"/>
    <w:rsid w:val="00380D12"/>
    <w:rsid w:val="00387C37"/>
    <w:rsid w:val="003B5C88"/>
    <w:rsid w:val="003B6676"/>
    <w:rsid w:val="003D1658"/>
    <w:rsid w:val="00401410"/>
    <w:rsid w:val="00402E79"/>
    <w:rsid w:val="0040340F"/>
    <w:rsid w:val="00404861"/>
    <w:rsid w:val="00413065"/>
    <w:rsid w:val="00433AD7"/>
    <w:rsid w:val="00434994"/>
    <w:rsid w:val="0044181E"/>
    <w:rsid w:val="00465F05"/>
    <w:rsid w:val="004744B6"/>
    <w:rsid w:val="004B2443"/>
    <w:rsid w:val="004C45EB"/>
    <w:rsid w:val="004D1649"/>
    <w:rsid w:val="00507F3E"/>
    <w:rsid w:val="00512BEA"/>
    <w:rsid w:val="00522445"/>
    <w:rsid w:val="005238FC"/>
    <w:rsid w:val="005413DA"/>
    <w:rsid w:val="005632EF"/>
    <w:rsid w:val="005643D3"/>
    <w:rsid w:val="005659B6"/>
    <w:rsid w:val="00576CE6"/>
    <w:rsid w:val="005951C2"/>
    <w:rsid w:val="005A32AE"/>
    <w:rsid w:val="005B08D7"/>
    <w:rsid w:val="005B1BED"/>
    <w:rsid w:val="00610765"/>
    <w:rsid w:val="00611E5C"/>
    <w:rsid w:val="00622D8C"/>
    <w:rsid w:val="0063124F"/>
    <w:rsid w:val="00641DA6"/>
    <w:rsid w:val="00653B5E"/>
    <w:rsid w:val="006765F4"/>
    <w:rsid w:val="0068700F"/>
    <w:rsid w:val="006914C2"/>
    <w:rsid w:val="006A6A07"/>
    <w:rsid w:val="006B7797"/>
    <w:rsid w:val="006C3D39"/>
    <w:rsid w:val="006C76D5"/>
    <w:rsid w:val="006D1122"/>
    <w:rsid w:val="006E1C22"/>
    <w:rsid w:val="006F27C3"/>
    <w:rsid w:val="006F74D2"/>
    <w:rsid w:val="00702EAB"/>
    <w:rsid w:val="007140E4"/>
    <w:rsid w:val="00720B5B"/>
    <w:rsid w:val="00753812"/>
    <w:rsid w:val="00755B20"/>
    <w:rsid w:val="00761D68"/>
    <w:rsid w:val="007959A6"/>
    <w:rsid w:val="007B70CD"/>
    <w:rsid w:val="007C7640"/>
    <w:rsid w:val="007E0116"/>
    <w:rsid w:val="007F71E7"/>
    <w:rsid w:val="0080296A"/>
    <w:rsid w:val="00812FDB"/>
    <w:rsid w:val="00814966"/>
    <w:rsid w:val="008201B3"/>
    <w:rsid w:val="008430F8"/>
    <w:rsid w:val="0084542F"/>
    <w:rsid w:val="00854FA9"/>
    <w:rsid w:val="0085762D"/>
    <w:rsid w:val="00860F16"/>
    <w:rsid w:val="008648E9"/>
    <w:rsid w:val="008752D1"/>
    <w:rsid w:val="00876B19"/>
    <w:rsid w:val="008818B4"/>
    <w:rsid w:val="008C42EF"/>
    <w:rsid w:val="009350CD"/>
    <w:rsid w:val="00964586"/>
    <w:rsid w:val="00981CBF"/>
    <w:rsid w:val="009C1B30"/>
    <w:rsid w:val="009D0196"/>
    <w:rsid w:val="009E715F"/>
    <w:rsid w:val="009F7282"/>
    <w:rsid w:val="00A005EB"/>
    <w:rsid w:val="00A03AB1"/>
    <w:rsid w:val="00A10D69"/>
    <w:rsid w:val="00A14D64"/>
    <w:rsid w:val="00A15EAF"/>
    <w:rsid w:val="00A26133"/>
    <w:rsid w:val="00A34B35"/>
    <w:rsid w:val="00A36A60"/>
    <w:rsid w:val="00A71665"/>
    <w:rsid w:val="00A83C44"/>
    <w:rsid w:val="00AB180A"/>
    <w:rsid w:val="00AB5754"/>
    <w:rsid w:val="00AC0669"/>
    <w:rsid w:val="00AD0F64"/>
    <w:rsid w:val="00AF1415"/>
    <w:rsid w:val="00AF293C"/>
    <w:rsid w:val="00AF5C6F"/>
    <w:rsid w:val="00B16956"/>
    <w:rsid w:val="00B23373"/>
    <w:rsid w:val="00B30A72"/>
    <w:rsid w:val="00B71F11"/>
    <w:rsid w:val="00BB664E"/>
    <w:rsid w:val="00BC38AF"/>
    <w:rsid w:val="00BF4363"/>
    <w:rsid w:val="00C028C0"/>
    <w:rsid w:val="00C1636F"/>
    <w:rsid w:val="00C330B2"/>
    <w:rsid w:val="00C34BA6"/>
    <w:rsid w:val="00C41994"/>
    <w:rsid w:val="00C4521D"/>
    <w:rsid w:val="00C62502"/>
    <w:rsid w:val="00C74A99"/>
    <w:rsid w:val="00C85DD4"/>
    <w:rsid w:val="00CA0AFD"/>
    <w:rsid w:val="00CA2403"/>
    <w:rsid w:val="00CC7D56"/>
    <w:rsid w:val="00CD7910"/>
    <w:rsid w:val="00D17117"/>
    <w:rsid w:val="00D2331F"/>
    <w:rsid w:val="00D33E44"/>
    <w:rsid w:val="00D42C9B"/>
    <w:rsid w:val="00D433B8"/>
    <w:rsid w:val="00D52770"/>
    <w:rsid w:val="00D660AE"/>
    <w:rsid w:val="00D802F2"/>
    <w:rsid w:val="00DA3B87"/>
    <w:rsid w:val="00DB180E"/>
    <w:rsid w:val="00DB5062"/>
    <w:rsid w:val="00E10332"/>
    <w:rsid w:val="00E117E9"/>
    <w:rsid w:val="00E31991"/>
    <w:rsid w:val="00E3683D"/>
    <w:rsid w:val="00E452E8"/>
    <w:rsid w:val="00E6356F"/>
    <w:rsid w:val="00E67807"/>
    <w:rsid w:val="00E74CB2"/>
    <w:rsid w:val="00E82A11"/>
    <w:rsid w:val="00E83A33"/>
    <w:rsid w:val="00EA3781"/>
    <w:rsid w:val="00EC3BEB"/>
    <w:rsid w:val="00EC5C66"/>
    <w:rsid w:val="00ED7198"/>
    <w:rsid w:val="00F00FCA"/>
    <w:rsid w:val="00F148D1"/>
    <w:rsid w:val="00F24977"/>
    <w:rsid w:val="00F527E1"/>
    <w:rsid w:val="00F71A84"/>
    <w:rsid w:val="00FA7376"/>
    <w:rsid w:val="00FB1EA5"/>
    <w:rsid w:val="00FC0847"/>
    <w:rsid w:val="00FD691F"/>
    <w:rsid w:val="00FE37D4"/>
    <w:rsid w:val="00FF4C3F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802F2"/>
    <w:rPr>
      <w:sz w:val="24"/>
      <w:szCs w:val="24"/>
    </w:rPr>
  </w:style>
  <w:style w:type="paragraph" w:styleId="Titolo1">
    <w:name w:val="heading 1"/>
    <w:basedOn w:val="Normale"/>
    <w:next w:val="Normale"/>
    <w:qFormat/>
    <w:rsid w:val="00434994"/>
    <w:pPr>
      <w:keepNext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rsid w:val="00434994"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349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3499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34994"/>
    <w:rPr>
      <w:color w:val="0000FF"/>
      <w:u w:val="single"/>
    </w:rPr>
  </w:style>
  <w:style w:type="table" w:styleId="Grigliatabella">
    <w:name w:val="Table Grid"/>
    <w:basedOn w:val="Tabellanormale"/>
    <w:rsid w:val="00507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acolori2">
    <w:name w:val="Table Colorful 2"/>
    <w:basedOn w:val="Tabellanormale"/>
    <w:rsid w:val="001472B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chiara-Colore5">
    <w:name w:val="Light Grid Accent 5"/>
    <w:basedOn w:val="Tabellanormale"/>
    <w:uiPriority w:val="62"/>
    <w:rsid w:val="001472B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Paragrafoelenco">
    <w:name w:val="List Paragraph"/>
    <w:basedOn w:val="Normale"/>
    <w:uiPriority w:val="34"/>
    <w:qFormat/>
    <w:rsid w:val="00812FDB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242A5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242A5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373"/>
    <w:rPr>
      <w:sz w:val="24"/>
      <w:szCs w:val="24"/>
    </w:rPr>
  </w:style>
  <w:style w:type="character" w:styleId="Enfasigrassetto">
    <w:name w:val="Strong"/>
    <w:qFormat/>
    <w:rsid w:val="004744B6"/>
    <w:rPr>
      <w:b/>
      <w:bCs/>
    </w:rPr>
  </w:style>
  <w:style w:type="character" w:styleId="Enfasicorsivo">
    <w:name w:val="Emphasis"/>
    <w:qFormat/>
    <w:rsid w:val="004744B6"/>
    <w:rPr>
      <w:i/>
      <w:iCs/>
    </w:rPr>
  </w:style>
  <w:style w:type="character" w:customStyle="1" w:styleId="st">
    <w:name w:val="st"/>
    <w:basedOn w:val="Carpredefinitoparagrafo"/>
    <w:rsid w:val="00474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802F2"/>
    <w:rPr>
      <w:sz w:val="24"/>
      <w:szCs w:val="24"/>
    </w:rPr>
  </w:style>
  <w:style w:type="paragraph" w:styleId="Titolo1">
    <w:name w:val="heading 1"/>
    <w:basedOn w:val="Normale"/>
    <w:next w:val="Normale"/>
    <w:qFormat/>
    <w:rsid w:val="00434994"/>
    <w:pPr>
      <w:keepNext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rsid w:val="00434994"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349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3499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34994"/>
    <w:rPr>
      <w:color w:val="0000FF"/>
      <w:u w:val="single"/>
    </w:rPr>
  </w:style>
  <w:style w:type="table" w:styleId="Grigliatabella">
    <w:name w:val="Table Grid"/>
    <w:basedOn w:val="Tabellanormale"/>
    <w:rsid w:val="00507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acolori2">
    <w:name w:val="Table Colorful 2"/>
    <w:basedOn w:val="Tabellanormale"/>
    <w:rsid w:val="001472B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chiara-Colore5">
    <w:name w:val="Light Grid Accent 5"/>
    <w:basedOn w:val="Tabellanormale"/>
    <w:uiPriority w:val="62"/>
    <w:rsid w:val="001472B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Paragrafoelenco">
    <w:name w:val="List Paragraph"/>
    <w:basedOn w:val="Normale"/>
    <w:uiPriority w:val="34"/>
    <w:qFormat/>
    <w:rsid w:val="00812FDB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242A5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242A5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373"/>
    <w:rPr>
      <w:sz w:val="24"/>
      <w:szCs w:val="24"/>
    </w:rPr>
  </w:style>
  <w:style w:type="character" w:styleId="Enfasigrassetto">
    <w:name w:val="Strong"/>
    <w:qFormat/>
    <w:rsid w:val="004744B6"/>
    <w:rPr>
      <w:b/>
      <w:bCs/>
    </w:rPr>
  </w:style>
  <w:style w:type="character" w:styleId="Enfasicorsivo">
    <w:name w:val="Emphasis"/>
    <w:qFormat/>
    <w:rsid w:val="004744B6"/>
    <w:rPr>
      <w:i/>
      <w:iCs/>
    </w:rPr>
  </w:style>
  <w:style w:type="character" w:customStyle="1" w:styleId="st">
    <w:name w:val="st"/>
    <w:basedOn w:val="Carpredefinitoparagrafo"/>
    <w:rsid w:val="00474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luigi\Dati%20applicazioni\Microsoft\Modelli\comunicato%20stamp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6C703-D74F-442C-BE0C-72D93C19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</Template>
  <TotalTime>1</TotalTime>
  <Pages>9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Unione Province D'Italia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perluigi</dc:creator>
  <cp:lastModifiedBy>Barbara Perluigi</cp:lastModifiedBy>
  <cp:revision>2</cp:revision>
  <cp:lastPrinted>2011-07-21T14:45:00Z</cp:lastPrinted>
  <dcterms:created xsi:type="dcterms:W3CDTF">2011-08-25T15:41:00Z</dcterms:created>
  <dcterms:modified xsi:type="dcterms:W3CDTF">2011-08-25T15:41:00Z</dcterms:modified>
</cp:coreProperties>
</file>